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256"/>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79"/>
        <w:gridCol w:w="2688"/>
        <w:gridCol w:w="2689"/>
        <w:gridCol w:w="2689"/>
        <w:gridCol w:w="2689"/>
      </w:tblGrid>
      <w:tr w:rsidR="005727C1" w:rsidRPr="0064472B" w14:paraId="43242778" w14:textId="77777777" w:rsidTr="0064472B">
        <w:trPr>
          <w:gridBefore w:val="1"/>
          <w:wBefore w:w="1056" w:type="pct"/>
          <w:trHeight w:val="324"/>
        </w:trPr>
        <w:tc>
          <w:tcPr>
            <w:tcW w:w="3944" w:type="pct"/>
            <w:gridSpan w:val="4"/>
            <w:tcBorders>
              <w:top w:val="single" w:sz="18" w:space="0" w:color="auto"/>
              <w:left w:val="single" w:sz="18" w:space="0" w:color="auto"/>
              <w:bottom w:val="single" w:sz="18" w:space="0" w:color="auto"/>
              <w:right w:val="single" w:sz="18" w:space="0" w:color="auto"/>
            </w:tcBorders>
            <w:shd w:val="clear" w:color="auto" w:fill="156570"/>
          </w:tcPr>
          <w:p w14:paraId="466245FF" w14:textId="77777777" w:rsidR="005727C1" w:rsidRPr="0064472B" w:rsidRDefault="005727C1" w:rsidP="0064472B">
            <w:pPr>
              <w:pStyle w:val="Table"/>
              <w:rPr>
                <w:rFonts w:ascii="Calibri" w:hAnsi="Calibri" w:cs="Calibri"/>
                <w:b/>
                <w:color w:val="FFFFFF" w:themeColor="background1"/>
                <w:sz w:val="22"/>
                <w:szCs w:val="24"/>
              </w:rPr>
            </w:pPr>
            <w:r w:rsidRPr="0064472B">
              <w:rPr>
                <w:rFonts w:ascii="Calibri" w:hAnsi="Calibri" w:cs="Calibri"/>
                <w:b/>
                <w:color w:val="FFFFFF" w:themeColor="background1"/>
                <w:sz w:val="24"/>
                <w:szCs w:val="24"/>
              </w:rPr>
              <w:t>Consequences</w:t>
            </w:r>
          </w:p>
        </w:tc>
      </w:tr>
      <w:tr w:rsidR="005727C1" w:rsidRPr="0064472B" w14:paraId="08B7A45F" w14:textId="77777777" w:rsidTr="005727C1">
        <w:trPr>
          <w:trHeight w:val="393"/>
        </w:trPr>
        <w:tc>
          <w:tcPr>
            <w:tcW w:w="1056" w:type="pct"/>
            <w:tcBorders>
              <w:top w:val="nil"/>
              <w:left w:val="nil"/>
              <w:bottom w:val="single" w:sz="18" w:space="0" w:color="auto"/>
              <w:right w:val="single" w:sz="18" w:space="0" w:color="auto"/>
            </w:tcBorders>
            <w:shd w:val="clear" w:color="auto" w:fill="FFFFFF" w:themeFill="background1"/>
            <w:vAlign w:val="bottom"/>
          </w:tcPr>
          <w:p w14:paraId="5D0B0CA5" w14:textId="77777777" w:rsidR="005727C1" w:rsidRPr="0064472B" w:rsidRDefault="005727C1" w:rsidP="0064472B">
            <w:pPr>
              <w:spacing w:after="0" w:line="240" w:lineRule="auto"/>
              <w:rPr>
                <w:rFonts w:ascii="Calibri" w:hAnsi="Calibri" w:cs="Calibri"/>
              </w:rPr>
            </w:pPr>
          </w:p>
        </w:tc>
        <w:tc>
          <w:tcPr>
            <w:tcW w:w="986" w:type="pct"/>
            <w:vMerge w:val="restart"/>
            <w:tcBorders>
              <w:top w:val="single" w:sz="18" w:space="0" w:color="auto"/>
              <w:left w:val="single" w:sz="18" w:space="0" w:color="auto"/>
              <w:bottom w:val="single" w:sz="4" w:space="0" w:color="auto"/>
            </w:tcBorders>
          </w:tcPr>
          <w:p w14:paraId="0BF0FEEB" w14:textId="77777777" w:rsidR="005727C1" w:rsidRPr="0064472B" w:rsidRDefault="005727C1" w:rsidP="0064472B">
            <w:pPr>
              <w:pStyle w:val="Table"/>
              <w:rPr>
                <w:rFonts w:ascii="Calibri" w:hAnsi="Calibri" w:cs="Calibri"/>
                <w:b/>
                <w:sz w:val="22"/>
                <w:szCs w:val="24"/>
              </w:rPr>
            </w:pPr>
            <w:r w:rsidRPr="0064472B">
              <w:rPr>
                <w:rFonts w:ascii="Calibri" w:hAnsi="Calibri" w:cs="Calibri"/>
                <w:b/>
                <w:sz w:val="22"/>
                <w:szCs w:val="24"/>
              </w:rPr>
              <w:t>Extreme</w:t>
            </w:r>
          </w:p>
          <w:p w14:paraId="37704335" w14:textId="77777777" w:rsidR="005727C1" w:rsidRPr="0064472B" w:rsidRDefault="005727C1" w:rsidP="0064472B">
            <w:pPr>
              <w:pStyle w:val="Table"/>
              <w:rPr>
                <w:rFonts w:ascii="Calibri" w:hAnsi="Calibri" w:cs="Calibri"/>
                <w:i/>
                <w:sz w:val="22"/>
                <w:szCs w:val="24"/>
              </w:rPr>
            </w:pPr>
            <w:r w:rsidRPr="0064472B">
              <w:rPr>
                <w:rFonts w:ascii="Calibri" w:hAnsi="Calibri" w:cs="Calibri"/>
                <w:i/>
                <w:sz w:val="18"/>
                <w:szCs w:val="24"/>
              </w:rPr>
              <w:t>Death or permanent disability</w:t>
            </w:r>
          </w:p>
        </w:tc>
        <w:tc>
          <w:tcPr>
            <w:tcW w:w="986" w:type="pct"/>
            <w:vMerge w:val="restart"/>
            <w:tcBorders>
              <w:top w:val="single" w:sz="18" w:space="0" w:color="auto"/>
            </w:tcBorders>
          </w:tcPr>
          <w:p w14:paraId="68CF06D1" w14:textId="77777777" w:rsidR="005727C1" w:rsidRPr="0064472B" w:rsidRDefault="005727C1" w:rsidP="0064472B">
            <w:pPr>
              <w:pStyle w:val="Table"/>
              <w:rPr>
                <w:rFonts w:ascii="Calibri" w:hAnsi="Calibri" w:cs="Calibri"/>
                <w:b/>
                <w:sz w:val="22"/>
                <w:szCs w:val="24"/>
              </w:rPr>
            </w:pPr>
            <w:r w:rsidRPr="0064472B">
              <w:rPr>
                <w:rFonts w:ascii="Calibri" w:hAnsi="Calibri" w:cs="Calibri"/>
                <w:b/>
                <w:sz w:val="22"/>
                <w:szCs w:val="24"/>
              </w:rPr>
              <w:t>Major</w:t>
            </w:r>
          </w:p>
          <w:p w14:paraId="69457377" w14:textId="77777777" w:rsidR="005727C1" w:rsidRPr="0064472B" w:rsidRDefault="005727C1" w:rsidP="0064472B">
            <w:pPr>
              <w:pStyle w:val="Table"/>
              <w:rPr>
                <w:rFonts w:ascii="Calibri" w:hAnsi="Calibri" w:cs="Calibri"/>
                <w:i/>
                <w:sz w:val="22"/>
                <w:szCs w:val="24"/>
              </w:rPr>
            </w:pPr>
            <w:r w:rsidRPr="0064472B">
              <w:rPr>
                <w:rFonts w:ascii="Calibri" w:hAnsi="Calibri" w:cs="Calibri"/>
                <w:i/>
                <w:sz w:val="18"/>
                <w:szCs w:val="24"/>
              </w:rPr>
              <w:t>Serious bodily injury</w:t>
            </w:r>
          </w:p>
        </w:tc>
        <w:tc>
          <w:tcPr>
            <w:tcW w:w="986" w:type="pct"/>
            <w:vMerge w:val="restart"/>
            <w:tcBorders>
              <w:top w:val="single" w:sz="18" w:space="0" w:color="auto"/>
            </w:tcBorders>
          </w:tcPr>
          <w:p w14:paraId="286B7985" w14:textId="77777777" w:rsidR="005727C1" w:rsidRPr="0064472B" w:rsidRDefault="005727C1" w:rsidP="0064472B">
            <w:pPr>
              <w:pStyle w:val="Table"/>
              <w:rPr>
                <w:rFonts w:ascii="Calibri" w:hAnsi="Calibri" w:cs="Calibri"/>
                <w:b/>
                <w:sz w:val="22"/>
                <w:szCs w:val="24"/>
              </w:rPr>
            </w:pPr>
            <w:r w:rsidRPr="0064472B">
              <w:rPr>
                <w:rFonts w:ascii="Calibri" w:hAnsi="Calibri" w:cs="Calibri"/>
                <w:b/>
                <w:sz w:val="22"/>
                <w:szCs w:val="24"/>
              </w:rPr>
              <w:t>Moderate</w:t>
            </w:r>
          </w:p>
          <w:p w14:paraId="3E219C43" w14:textId="77777777" w:rsidR="005727C1" w:rsidRPr="0064472B" w:rsidRDefault="005727C1" w:rsidP="0064472B">
            <w:pPr>
              <w:pStyle w:val="Table"/>
              <w:rPr>
                <w:rFonts w:ascii="Calibri" w:hAnsi="Calibri" w:cs="Calibri"/>
                <w:i/>
                <w:sz w:val="22"/>
                <w:szCs w:val="24"/>
              </w:rPr>
            </w:pPr>
            <w:r w:rsidRPr="0064472B">
              <w:rPr>
                <w:rFonts w:ascii="Calibri" w:hAnsi="Calibri" w:cs="Calibri"/>
                <w:i/>
                <w:sz w:val="18"/>
                <w:szCs w:val="24"/>
              </w:rPr>
              <w:t>Medical treatment and time away from work may be required*</w:t>
            </w:r>
          </w:p>
        </w:tc>
        <w:tc>
          <w:tcPr>
            <w:tcW w:w="986" w:type="pct"/>
            <w:vMerge w:val="restart"/>
            <w:tcBorders>
              <w:top w:val="single" w:sz="18" w:space="0" w:color="auto"/>
              <w:right w:val="single" w:sz="18" w:space="0" w:color="auto"/>
            </w:tcBorders>
          </w:tcPr>
          <w:p w14:paraId="2A7491FB" w14:textId="77777777" w:rsidR="005727C1" w:rsidRPr="0064472B" w:rsidRDefault="005727C1" w:rsidP="0064472B">
            <w:pPr>
              <w:pStyle w:val="Table"/>
              <w:rPr>
                <w:rFonts w:ascii="Calibri" w:hAnsi="Calibri" w:cs="Calibri"/>
                <w:b/>
                <w:sz w:val="22"/>
                <w:szCs w:val="24"/>
              </w:rPr>
            </w:pPr>
            <w:r w:rsidRPr="0064472B">
              <w:rPr>
                <w:rFonts w:ascii="Calibri" w:hAnsi="Calibri" w:cs="Calibri"/>
                <w:b/>
                <w:sz w:val="22"/>
                <w:szCs w:val="24"/>
              </w:rPr>
              <w:t>Minor</w:t>
            </w:r>
          </w:p>
          <w:p w14:paraId="55110347" w14:textId="77777777" w:rsidR="005727C1" w:rsidRPr="0064472B" w:rsidRDefault="005727C1" w:rsidP="0064472B">
            <w:pPr>
              <w:pStyle w:val="Table"/>
              <w:rPr>
                <w:rFonts w:ascii="Calibri" w:hAnsi="Calibri" w:cs="Calibri"/>
                <w:i/>
                <w:sz w:val="22"/>
                <w:szCs w:val="24"/>
              </w:rPr>
            </w:pPr>
            <w:r w:rsidRPr="0064472B">
              <w:rPr>
                <w:rFonts w:ascii="Calibri" w:hAnsi="Calibri" w:cs="Calibri"/>
                <w:i/>
                <w:sz w:val="18"/>
                <w:szCs w:val="24"/>
              </w:rPr>
              <w:t>First aid, no lost time</w:t>
            </w:r>
          </w:p>
        </w:tc>
      </w:tr>
      <w:tr w:rsidR="005727C1" w:rsidRPr="0064472B" w14:paraId="75B3CC80" w14:textId="77777777" w:rsidTr="0064472B">
        <w:trPr>
          <w:trHeight w:val="35"/>
        </w:trPr>
        <w:tc>
          <w:tcPr>
            <w:tcW w:w="1056" w:type="pct"/>
            <w:tcBorders>
              <w:top w:val="single" w:sz="18" w:space="0" w:color="auto"/>
              <w:left w:val="single" w:sz="18" w:space="0" w:color="auto"/>
              <w:bottom w:val="single" w:sz="4" w:space="0" w:color="auto"/>
              <w:right w:val="single" w:sz="18" w:space="0" w:color="auto"/>
            </w:tcBorders>
            <w:shd w:val="clear" w:color="auto" w:fill="156570"/>
            <w:vAlign w:val="bottom"/>
          </w:tcPr>
          <w:p w14:paraId="0829815E" w14:textId="77777777" w:rsidR="005727C1" w:rsidRPr="0064472B" w:rsidRDefault="005727C1" w:rsidP="0064472B">
            <w:pPr>
              <w:pStyle w:val="Table"/>
              <w:rPr>
                <w:rFonts w:ascii="Calibri" w:hAnsi="Calibri" w:cs="Calibri"/>
                <w:b/>
                <w:sz w:val="22"/>
                <w:szCs w:val="24"/>
              </w:rPr>
            </w:pPr>
            <w:r w:rsidRPr="0064472B">
              <w:rPr>
                <w:rFonts w:ascii="Calibri" w:hAnsi="Calibri" w:cs="Calibri"/>
                <w:b/>
                <w:color w:val="FFFFFF" w:themeColor="background1"/>
                <w:sz w:val="24"/>
                <w:szCs w:val="24"/>
              </w:rPr>
              <w:t>Likelihood</w:t>
            </w:r>
          </w:p>
        </w:tc>
        <w:tc>
          <w:tcPr>
            <w:tcW w:w="986" w:type="pct"/>
            <w:vMerge/>
            <w:tcBorders>
              <w:top w:val="single" w:sz="4" w:space="0" w:color="auto"/>
              <w:left w:val="single" w:sz="18" w:space="0" w:color="auto"/>
              <w:bottom w:val="single" w:sz="4" w:space="0" w:color="auto"/>
            </w:tcBorders>
          </w:tcPr>
          <w:p w14:paraId="3B54B71C" w14:textId="77777777" w:rsidR="005727C1" w:rsidRPr="0064472B" w:rsidRDefault="005727C1" w:rsidP="0064472B">
            <w:pPr>
              <w:pStyle w:val="Table"/>
              <w:rPr>
                <w:rFonts w:ascii="Calibri" w:hAnsi="Calibri" w:cs="Calibri"/>
                <w:sz w:val="22"/>
                <w:szCs w:val="24"/>
              </w:rPr>
            </w:pPr>
          </w:p>
        </w:tc>
        <w:tc>
          <w:tcPr>
            <w:tcW w:w="986" w:type="pct"/>
            <w:vMerge/>
            <w:tcBorders>
              <w:bottom w:val="single" w:sz="4" w:space="0" w:color="auto"/>
            </w:tcBorders>
          </w:tcPr>
          <w:p w14:paraId="3C017D59" w14:textId="77777777" w:rsidR="005727C1" w:rsidRPr="0064472B" w:rsidRDefault="005727C1" w:rsidP="0064472B">
            <w:pPr>
              <w:pStyle w:val="Table"/>
              <w:rPr>
                <w:rFonts w:ascii="Calibri" w:hAnsi="Calibri" w:cs="Calibri"/>
                <w:sz w:val="22"/>
                <w:szCs w:val="24"/>
              </w:rPr>
            </w:pPr>
          </w:p>
        </w:tc>
        <w:tc>
          <w:tcPr>
            <w:tcW w:w="986" w:type="pct"/>
            <w:vMerge/>
            <w:tcBorders>
              <w:bottom w:val="single" w:sz="4" w:space="0" w:color="auto"/>
            </w:tcBorders>
          </w:tcPr>
          <w:p w14:paraId="20328072" w14:textId="77777777" w:rsidR="005727C1" w:rsidRPr="0064472B" w:rsidRDefault="005727C1" w:rsidP="0064472B">
            <w:pPr>
              <w:pStyle w:val="Table"/>
              <w:rPr>
                <w:rFonts w:ascii="Calibri" w:hAnsi="Calibri" w:cs="Calibri"/>
                <w:sz w:val="22"/>
                <w:szCs w:val="24"/>
              </w:rPr>
            </w:pPr>
          </w:p>
        </w:tc>
        <w:tc>
          <w:tcPr>
            <w:tcW w:w="986" w:type="pct"/>
            <w:vMerge/>
            <w:tcBorders>
              <w:bottom w:val="single" w:sz="4" w:space="0" w:color="auto"/>
              <w:right w:val="single" w:sz="18" w:space="0" w:color="auto"/>
            </w:tcBorders>
          </w:tcPr>
          <w:p w14:paraId="4C766955" w14:textId="77777777" w:rsidR="005727C1" w:rsidRPr="0064472B" w:rsidRDefault="005727C1" w:rsidP="0064472B">
            <w:pPr>
              <w:pStyle w:val="Table"/>
              <w:rPr>
                <w:rFonts w:ascii="Calibri" w:hAnsi="Calibri" w:cs="Calibri"/>
                <w:sz w:val="22"/>
                <w:szCs w:val="24"/>
              </w:rPr>
            </w:pPr>
          </w:p>
        </w:tc>
      </w:tr>
      <w:tr w:rsidR="005727C1" w:rsidRPr="0064472B" w14:paraId="0B203018" w14:textId="77777777" w:rsidTr="005727C1">
        <w:trPr>
          <w:trHeight w:val="432"/>
        </w:trPr>
        <w:tc>
          <w:tcPr>
            <w:tcW w:w="1056" w:type="pct"/>
            <w:tcBorders>
              <w:top w:val="single" w:sz="4" w:space="0" w:color="auto"/>
              <w:left w:val="single" w:sz="18" w:space="0" w:color="auto"/>
              <w:bottom w:val="single" w:sz="4" w:space="0" w:color="auto"/>
            </w:tcBorders>
          </w:tcPr>
          <w:p w14:paraId="0DB9368D" w14:textId="77777777" w:rsidR="005727C1" w:rsidRPr="0064472B" w:rsidRDefault="005727C1" w:rsidP="0064472B">
            <w:pPr>
              <w:pStyle w:val="Table"/>
              <w:rPr>
                <w:rFonts w:ascii="Calibri" w:hAnsi="Calibri" w:cs="Calibri"/>
                <w:b/>
                <w:sz w:val="22"/>
                <w:szCs w:val="24"/>
              </w:rPr>
            </w:pPr>
            <w:r w:rsidRPr="0064472B">
              <w:rPr>
                <w:rFonts w:ascii="Calibri" w:hAnsi="Calibri" w:cs="Calibri"/>
                <w:b/>
                <w:sz w:val="22"/>
                <w:szCs w:val="24"/>
              </w:rPr>
              <w:t>Very likely</w:t>
            </w:r>
          </w:p>
          <w:p w14:paraId="156E7001" w14:textId="77777777" w:rsidR="005727C1" w:rsidRPr="0064472B" w:rsidRDefault="005727C1" w:rsidP="0064472B">
            <w:pPr>
              <w:pStyle w:val="Table"/>
              <w:rPr>
                <w:rFonts w:ascii="Calibri" w:hAnsi="Calibri" w:cs="Calibri"/>
                <w:i/>
                <w:sz w:val="22"/>
                <w:szCs w:val="24"/>
              </w:rPr>
            </w:pPr>
            <w:r w:rsidRPr="0064472B">
              <w:rPr>
                <w:rFonts w:ascii="Calibri" w:hAnsi="Calibri" w:cs="Calibri"/>
                <w:i/>
                <w:sz w:val="18"/>
                <w:szCs w:val="24"/>
              </w:rPr>
              <w:t>Could happen frequently</w:t>
            </w:r>
          </w:p>
        </w:tc>
        <w:tc>
          <w:tcPr>
            <w:tcW w:w="986" w:type="pct"/>
            <w:tcBorders>
              <w:top w:val="single" w:sz="4" w:space="0" w:color="auto"/>
              <w:bottom w:val="single" w:sz="4" w:space="0" w:color="auto"/>
            </w:tcBorders>
            <w:shd w:val="clear" w:color="auto" w:fill="7F7F7F" w:themeFill="text1" w:themeFillTint="80"/>
            <w:vAlign w:val="center"/>
          </w:tcPr>
          <w:p w14:paraId="48CB935B"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1</w:t>
            </w:r>
          </w:p>
        </w:tc>
        <w:tc>
          <w:tcPr>
            <w:tcW w:w="986" w:type="pct"/>
            <w:tcBorders>
              <w:top w:val="single" w:sz="4" w:space="0" w:color="auto"/>
              <w:bottom w:val="single" w:sz="4" w:space="0" w:color="auto"/>
            </w:tcBorders>
            <w:shd w:val="clear" w:color="auto" w:fill="7F7F7F" w:themeFill="text1" w:themeFillTint="80"/>
            <w:vAlign w:val="center"/>
          </w:tcPr>
          <w:p w14:paraId="44E0DE5A"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2</w:t>
            </w:r>
          </w:p>
        </w:tc>
        <w:tc>
          <w:tcPr>
            <w:tcW w:w="986" w:type="pct"/>
            <w:tcBorders>
              <w:top w:val="single" w:sz="4" w:space="0" w:color="auto"/>
              <w:bottom w:val="single" w:sz="4" w:space="0" w:color="auto"/>
            </w:tcBorders>
            <w:shd w:val="clear" w:color="auto" w:fill="7F7F7F" w:themeFill="text1" w:themeFillTint="80"/>
            <w:vAlign w:val="center"/>
          </w:tcPr>
          <w:p w14:paraId="01BF09CD"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3</w:t>
            </w:r>
          </w:p>
        </w:tc>
        <w:tc>
          <w:tcPr>
            <w:tcW w:w="986" w:type="pct"/>
            <w:tcBorders>
              <w:top w:val="single" w:sz="4" w:space="0" w:color="auto"/>
              <w:bottom w:val="single" w:sz="4" w:space="0" w:color="auto"/>
              <w:right w:val="single" w:sz="18" w:space="0" w:color="auto"/>
            </w:tcBorders>
            <w:shd w:val="clear" w:color="auto" w:fill="A6A6A6" w:themeFill="background1" w:themeFillShade="A6"/>
            <w:vAlign w:val="center"/>
          </w:tcPr>
          <w:p w14:paraId="18E7AE8E"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4</w:t>
            </w:r>
          </w:p>
        </w:tc>
      </w:tr>
      <w:tr w:rsidR="005727C1" w:rsidRPr="0064472B" w14:paraId="77FF563B" w14:textId="77777777" w:rsidTr="005727C1">
        <w:trPr>
          <w:trHeight w:val="432"/>
        </w:trPr>
        <w:tc>
          <w:tcPr>
            <w:tcW w:w="1056" w:type="pct"/>
            <w:tcBorders>
              <w:top w:val="single" w:sz="4" w:space="0" w:color="auto"/>
              <w:left w:val="single" w:sz="18" w:space="0" w:color="auto"/>
              <w:bottom w:val="single" w:sz="4" w:space="0" w:color="auto"/>
            </w:tcBorders>
          </w:tcPr>
          <w:p w14:paraId="6CE1BD2B" w14:textId="77777777" w:rsidR="005727C1" w:rsidRPr="0064472B" w:rsidRDefault="005727C1" w:rsidP="0064472B">
            <w:pPr>
              <w:pStyle w:val="Table"/>
              <w:rPr>
                <w:rFonts w:ascii="Calibri" w:hAnsi="Calibri" w:cs="Calibri"/>
                <w:b/>
                <w:sz w:val="22"/>
                <w:szCs w:val="24"/>
              </w:rPr>
            </w:pPr>
            <w:r w:rsidRPr="0064472B">
              <w:rPr>
                <w:rFonts w:ascii="Calibri" w:hAnsi="Calibri" w:cs="Calibri"/>
                <w:b/>
                <w:sz w:val="22"/>
                <w:szCs w:val="24"/>
              </w:rPr>
              <w:t>Likely</w:t>
            </w:r>
          </w:p>
          <w:p w14:paraId="2B22FA28" w14:textId="77777777" w:rsidR="005727C1" w:rsidRPr="0064472B" w:rsidRDefault="005727C1" w:rsidP="0064472B">
            <w:pPr>
              <w:pStyle w:val="Table"/>
              <w:rPr>
                <w:rFonts w:ascii="Calibri" w:hAnsi="Calibri" w:cs="Calibri"/>
                <w:i/>
                <w:sz w:val="22"/>
                <w:szCs w:val="24"/>
              </w:rPr>
            </w:pPr>
            <w:r w:rsidRPr="0064472B">
              <w:rPr>
                <w:rFonts w:ascii="Calibri" w:hAnsi="Calibri" w:cs="Calibri"/>
                <w:i/>
                <w:sz w:val="18"/>
                <w:szCs w:val="24"/>
              </w:rPr>
              <w:t>Could happen occasionally</w:t>
            </w:r>
          </w:p>
        </w:tc>
        <w:tc>
          <w:tcPr>
            <w:tcW w:w="986" w:type="pct"/>
            <w:tcBorders>
              <w:top w:val="single" w:sz="4" w:space="0" w:color="auto"/>
              <w:bottom w:val="single" w:sz="4" w:space="0" w:color="auto"/>
            </w:tcBorders>
            <w:shd w:val="clear" w:color="auto" w:fill="7F7F7F" w:themeFill="text1" w:themeFillTint="80"/>
            <w:vAlign w:val="center"/>
          </w:tcPr>
          <w:p w14:paraId="77E39AC8"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2</w:t>
            </w:r>
          </w:p>
        </w:tc>
        <w:tc>
          <w:tcPr>
            <w:tcW w:w="986" w:type="pct"/>
            <w:tcBorders>
              <w:top w:val="single" w:sz="4" w:space="0" w:color="auto"/>
              <w:bottom w:val="single" w:sz="4" w:space="0" w:color="auto"/>
            </w:tcBorders>
            <w:shd w:val="clear" w:color="auto" w:fill="7F7F7F" w:themeFill="text1" w:themeFillTint="80"/>
            <w:vAlign w:val="center"/>
          </w:tcPr>
          <w:p w14:paraId="71B5EB15"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3</w:t>
            </w:r>
          </w:p>
        </w:tc>
        <w:tc>
          <w:tcPr>
            <w:tcW w:w="986" w:type="pct"/>
            <w:tcBorders>
              <w:top w:val="single" w:sz="4" w:space="0" w:color="auto"/>
              <w:bottom w:val="single" w:sz="4" w:space="0" w:color="auto"/>
            </w:tcBorders>
            <w:shd w:val="clear" w:color="auto" w:fill="A6A6A6" w:themeFill="background1" w:themeFillShade="A6"/>
            <w:vAlign w:val="center"/>
          </w:tcPr>
          <w:p w14:paraId="6B086B5A"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4</w:t>
            </w:r>
          </w:p>
        </w:tc>
        <w:tc>
          <w:tcPr>
            <w:tcW w:w="986" w:type="pct"/>
            <w:tcBorders>
              <w:top w:val="single" w:sz="4" w:space="0" w:color="auto"/>
              <w:bottom w:val="single" w:sz="4" w:space="0" w:color="auto"/>
              <w:right w:val="single" w:sz="18" w:space="0" w:color="auto"/>
            </w:tcBorders>
            <w:shd w:val="clear" w:color="auto" w:fill="A6A6A6" w:themeFill="background1" w:themeFillShade="A6"/>
            <w:vAlign w:val="center"/>
          </w:tcPr>
          <w:p w14:paraId="3D0B5D19"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5</w:t>
            </w:r>
          </w:p>
        </w:tc>
      </w:tr>
      <w:tr w:rsidR="005727C1" w:rsidRPr="0064472B" w14:paraId="04A37957" w14:textId="77777777" w:rsidTr="005727C1">
        <w:trPr>
          <w:trHeight w:val="432"/>
        </w:trPr>
        <w:tc>
          <w:tcPr>
            <w:tcW w:w="1056" w:type="pct"/>
            <w:tcBorders>
              <w:top w:val="single" w:sz="4" w:space="0" w:color="auto"/>
              <w:left w:val="single" w:sz="18" w:space="0" w:color="auto"/>
              <w:bottom w:val="single" w:sz="4" w:space="0" w:color="auto"/>
            </w:tcBorders>
          </w:tcPr>
          <w:p w14:paraId="199C0095" w14:textId="77777777" w:rsidR="005727C1" w:rsidRPr="0064472B" w:rsidRDefault="005727C1" w:rsidP="0064472B">
            <w:pPr>
              <w:pStyle w:val="Table"/>
              <w:rPr>
                <w:rFonts w:ascii="Calibri" w:hAnsi="Calibri" w:cs="Calibri"/>
                <w:b/>
                <w:sz w:val="22"/>
                <w:szCs w:val="24"/>
              </w:rPr>
            </w:pPr>
            <w:r w:rsidRPr="0064472B">
              <w:rPr>
                <w:rFonts w:ascii="Calibri" w:hAnsi="Calibri" w:cs="Calibri"/>
                <w:b/>
                <w:sz w:val="22"/>
                <w:szCs w:val="24"/>
              </w:rPr>
              <w:t>Unlikely</w:t>
            </w:r>
          </w:p>
          <w:p w14:paraId="10CF2461" w14:textId="77777777" w:rsidR="005727C1" w:rsidRPr="0064472B" w:rsidRDefault="005727C1" w:rsidP="0064472B">
            <w:pPr>
              <w:pStyle w:val="Table"/>
              <w:rPr>
                <w:rFonts w:ascii="Calibri" w:hAnsi="Calibri" w:cs="Calibri"/>
                <w:i/>
                <w:sz w:val="22"/>
                <w:szCs w:val="24"/>
              </w:rPr>
            </w:pPr>
            <w:r w:rsidRPr="0064472B">
              <w:rPr>
                <w:rFonts w:ascii="Calibri" w:hAnsi="Calibri" w:cs="Calibri"/>
                <w:i/>
                <w:sz w:val="18"/>
                <w:szCs w:val="24"/>
              </w:rPr>
              <w:t>Could happen, but rare</w:t>
            </w:r>
          </w:p>
        </w:tc>
        <w:tc>
          <w:tcPr>
            <w:tcW w:w="986" w:type="pct"/>
            <w:tcBorders>
              <w:top w:val="single" w:sz="4" w:space="0" w:color="auto"/>
              <w:bottom w:val="single" w:sz="4" w:space="0" w:color="auto"/>
            </w:tcBorders>
            <w:shd w:val="clear" w:color="auto" w:fill="7F7F7F" w:themeFill="text1" w:themeFillTint="80"/>
            <w:vAlign w:val="center"/>
          </w:tcPr>
          <w:p w14:paraId="75B36551"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3</w:t>
            </w:r>
          </w:p>
        </w:tc>
        <w:tc>
          <w:tcPr>
            <w:tcW w:w="986" w:type="pct"/>
            <w:tcBorders>
              <w:top w:val="single" w:sz="4" w:space="0" w:color="auto"/>
              <w:bottom w:val="single" w:sz="4" w:space="0" w:color="auto"/>
            </w:tcBorders>
            <w:shd w:val="clear" w:color="auto" w:fill="A6A6A6" w:themeFill="background1" w:themeFillShade="A6"/>
            <w:vAlign w:val="center"/>
          </w:tcPr>
          <w:p w14:paraId="7E42CA96"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4</w:t>
            </w:r>
          </w:p>
        </w:tc>
        <w:tc>
          <w:tcPr>
            <w:tcW w:w="986" w:type="pct"/>
            <w:tcBorders>
              <w:top w:val="single" w:sz="4" w:space="0" w:color="auto"/>
              <w:bottom w:val="single" w:sz="4" w:space="0" w:color="auto"/>
            </w:tcBorders>
            <w:shd w:val="clear" w:color="auto" w:fill="A6A6A6" w:themeFill="background1" w:themeFillShade="A6"/>
            <w:vAlign w:val="center"/>
          </w:tcPr>
          <w:p w14:paraId="6362C790"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5</w:t>
            </w:r>
          </w:p>
        </w:tc>
        <w:tc>
          <w:tcPr>
            <w:tcW w:w="986" w:type="pct"/>
            <w:tcBorders>
              <w:top w:val="single" w:sz="4" w:space="0" w:color="auto"/>
              <w:bottom w:val="single" w:sz="4" w:space="0" w:color="auto"/>
              <w:right w:val="single" w:sz="18" w:space="0" w:color="auto"/>
            </w:tcBorders>
            <w:shd w:val="clear" w:color="auto" w:fill="D9D9D9" w:themeFill="background1" w:themeFillShade="D9"/>
            <w:vAlign w:val="center"/>
          </w:tcPr>
          <w:p w14:paraId="5F8ECEE1"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6</w:t>
            </w:r>
          </w:p>
        </w:tc>
      </w:tr>
      <w:tr w:rsidR="005727C1" w:rsidRPr="0064472B" w14:paraId="23D16F53" w14:textId="77777777" w:rsidTr="005727C1">
        <w:trPr>
          <w:trHeight w:val="432"/>
        </w:trPr>
        <w:tc>
          <w:tcPr>
            <w:tcW w:w="1056" w:type="pct"/>
            <w:tcBorders>
              <w:top w:val="single" w:sz="4" w:space="0" w:color="auto"/>
              <w:left w:val="single" w:sz="18" w:space="0" w:color="auto"/>
              <w:bottom w:val="single" w:sz="18" w:space="0" w:color="auto"/>
            </w:tcBorders>
          </w:tcPr>
          <w:p w14:paraId="0E72ABCA" w14:textId="77777777" w:rsidR="005727C1" w:rsidRPr="0064472B" w:rsidRDefault="005727C1" w:rsidP="0064472B">
            <w:pPr>
              <w:pStyle w:val="Table"/>
              <w:rPr>
                <w:rFonts w:ascii="Calibri" w:hAnsi="Calibri" w:cs="Calibri"/>
                <w:b/>
                <w:sz w:val="22"/>
                <w:szCs w:val="24"/>
              </w:rPr>
            </w:pPr>
            <w:r w:rsidRPr="0064472B">
              <w:rPr>
                <w:rFonts w:ascii="Calibri" w:hAnsi="Calibri" w:cs="Calibri"/>
                <w:b/>
                <w:sz w:val="22"/>
                <w:szCs w:val="24"/>
              </w:rPr>
              <w:t>Very unlikely</w:t>
            </w:r>
          </w:p>
          <w:p w14:paraId="60352C2A" w14:textId="77777777" w:rsidR="005727C1" w:rsidRPr="0064472B" w:rsidRDefault="005727C1" w:rsidP="0064472B">
            <w:pPr>
              <w:pStyle w:val="Table"/>
              <w:rPr>
                <w:rFonts w:ascii="Calibri" w:hAnsi="Calibri" w:cs="Calibri"/>
                <w:i/>
                <w:sz w:val="22"/>
                <w:szCs w:val="24"/>
              </w:rPr>
            </w:pPr>
            <w:r w:rsidRPr="0064472B">
              <w:rPr>
                <w:rFonts w:ascii="Calibri" w:hAnsi="Calibri" w:cs="Calibri"/>
                <w:i/>
                <w:sz w:val="18"/>
                <w:szCs w:val="24"/>
              </w:rPr>
              <w:t>Could happen, but likely never will</w:t>
            </w:r>
          </w:p>
        </w:tc>
        <w:tc>
          <w:tcPr>
            <w:tcW w:w="986" w:type="pct"/>
            <w:tcBorders>
              <w:top w:val="single" w:sz="4" w:space="0" w:color="auto"/>
              <w:bottom w:val="single" w:sz="18" w:space="0" w:color="auto"/>
            </w:tcBorders>
            <w:shd w:val="clear" w:color="auto" w:fill="A6A6A6" w:themeFill="background1" w:themeFillShade="A6"/>
            <w:vAlign w:val="center"/>
          </w:tcPr>
          <w:p w14:paraId="72EC218B"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4</w:t>
            </w:r>
          </w:p>
        </w:tc>
        <w:tc>
          <w:tcPr>
            <w:tcW w:w="986" w:type="pct"/>
            <w:tcBorders>
              <w:top w:val="single" w:sz="4" w:space="0" w:color="auto"/>
              <w:bottom w:val="single" w:sz="18" w:space="0" w:color="auto"/>
            </w:tcBorders>
            <w:shd w:val="clear" w:color="auto" w:fill="A6A6A6" w:themeFill="background1" w:themeFillShade="A6"/>
            <w:vAlign w:val="center"/>
          </w:tcPr>
          <w:p w14:paraId="67CFCCFA"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5</w:t>
            </w:r>
          </w:p>
        </w:tc>
        <w:tc>
          <w:tcPr>
            <w:tcW w:w="986" w:type="pct"/>
            <w:tcBorders>
              <w:top w:val="single" w:sz="4" w:space="0" w:color="auto"/>
              <w:bottom w:val="single" w:sz="18" w:space="0" w:color="auto"/>
            </w:tcBorders>
            <w:shd w:val="clear" w:color="auto" w:fill="D9D9D9" w:themeFill="background1" w:themeFillShade="D9"/>
            <w:vAlign w:val="center"/>
          </w:tcPr>
          <w:p w14:paraId="29F779D9"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6</w:t>
            </w:r>
          </w:p>
        </w:tc>
        <w:tc>
          <w:tcPr>
            <w:tcW w:w="986" w:type="pct"/>
            <w:tcBorders>
              <w:top w:val="single" w:sz="4" w:space="0" w:color="auto"/>
              <w:bottom w:val="single" w:sz="18" w:space="0" w:color="auto"/>
              <w:right w:val="single" w:sz="18" w:space="0" w:color="auto"/>
            </w:tcBorders>
            <w:shd w:val="clear" w:color="auto" w:fill="D9D9D9" w:themeFill="background1" w:themeFillShade="D9"/>
            <w:vAlign w:val="center"/>
          </w:tcPr>
          <w:p w14:paraId="160A4A4F"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7</w:t>
            </w:r>
          </w:p>
        </w:tc>
      </w:tr>
    </w:tbl>
    <w:p w14:paraId="34A88697" w14:textId="77777777" w:rsidR="005727C1" w:rsidRPr="0064472B" w:rsidRDefault="005727C1" w:rsidP="0064472B">
      <w:pPr>
        <w:spacing w:after="0" w:line="240" w:lineRule="auto"/>
        <w:ind w:left="0" w:firstLine="0"/>
        <w:rPr>
          <w:rFonts w:ascii="Calibri" w:hAnsi="Calibri" w:cs="Calibri"/>
          <w:sz w:val="20"/>
        </w:rPr>
        <w:sectPr w:rsidR="005727C1" w:rsidRPr="0064472B" w:rsidSect="00067D35">
          <w:headerReference w:type="default" r:id="rId12"/>
          <w:footerReference w:type="default" r:id="rId13"/>
          <w:pgSz w:w="15840" w:h="12240" w:orient="landscape"/>
          <w:pgMar w:top="1440" w:right="1080" w:bottom="1440" w:left="1080" w:header="720" w:footer="576" w:gutter="0"/>
          <w:cols w:space="708"/>
          <w:docGrid w:linePitch="360"/>
        </w:sectPr>
      </w:pPr>
    </w:p>
    <w:p w14:paraId="4040149D" w14:textId="3E904A7D" w:rsidR="00E57440" w:rsidRPr="00545EFB" w:rsidRDefault="00E57440" w:rsidP="0064472B">
      <w:pPr>
        <w:spacing w:after="0" w:line="240" w:lineRule="auto"/>
        <w:ind w:left="0" w:firstLine="0"/>
        <w:rPr>
          <w:rFonts w:ascii="Calibri" w:hAnsi="Calibri" w:cs="Calibri"/>
          <w:lang w:val="es-ES"/>
        </w:rPr>
      </w:pPr>
      <w:r w:rsidRPr="00545EFB">
        <w:rPr>
          <w:rFonts w:ascii="Calibri" w:hAnsi="Calibri" w:cs="Calibri"/>
          <w:b/>
          <w:lang w:val="es-ES"/>
        </w:rPr>
        <w:t xml:space="preserve">* </w:t>
      </w:r>
      <w:r w:rsidR="00545EFB" w:rsidRPr="00545EFB">
        <w:rPr>
          <w:rFonts w:ascii="Calibri" w:hAnsi="Calibri" w:cs="Calibri"/>
          <w:lang w:val="es-ES"/>
        </w:rPr>
        <w:t>No subestime las consecuencias "moderadas". Podrían ser muy importantes, considéralos seriamente</w:t>
      </w:r>
      <w:r w:rsidRPr="00545EFB">
        <w:rPr>
          <w:rFonts w:ascii="Calibri" w:hAnsi="Calibri" w:cs="Calibri"/>
          <w:lang w:val="es-ES"/>
        </w:rPr>
        <w:t>.</w:t>
      </w:r>
    </w:p>
    <w:p w14:paraId="61E0AD41" w14:textId="77777777" w:rsidR="0064472B" w:rsidRPr="00545EFB" w:rsidRDefault="0064472B" w:rsidP="0064472B">
      <w:pPr>
        <w:spacing w:after="0" w:line="240" w:lineRule="auto"/>
        <w:ind w:left="0" w:firstLine="0"/>
        <w:rPr>
          <w:rFonts w:ascii="Calibri" w:hAnsi="Calibri" w:cs="Calibri"/>
          <w:sz w:val="20"/>
          <w:lang w:val="es-ES"/>
        </w:rPr>
      </w:pPr>
    </w:p>
    <w:p w14:paraId="7563A8FE" w14:textId="70835F09" w:rsidR="00E57440" w:rsidRPr="00545EFB" w:rsidRDefault="00E57440" w:rsidP="0064472B">
      <w:pPr>
        <w:spacing w:after="0" w:line="240" w:lineRule="auto"/>
        <w:ind w:left="14" w:hanging="14"/>
        <w:rPr>
          <w:rFonts w:ascii="Calibri" w:hAnsi="Calibri" w:cs="Calibri"/>
          <w:szCs w:val="20"/>
          <w:lang w:val="es-ES"/>
        </w:rPr>
      </w:pPr>
      <w:r w:rsidRPr="00545EFB">
        <w:rPr>
          <w:rFonts w:ascii="Calibri" w:hAnsi="Calibri" w:cs="Calibri"/>
          <w:noProof/>
          <w:sz w:val="24"/>
          <w:lang w:val="es-ES" w:eastAsia="en-US"/>
        </w:rPr>
        <mc:AlternateContent>
          <mc:Choice Requires="wpg">
            <w:drawing>
              <wp:anchor distT="0" distB="0" distL="114300" distR="114300" simplePos="0" relativeHeight="251659264" behindDoc="1" locked="0" layoutInCell="1" allowOverlap="1" wp14:anchorId="60C61045" wp14:editId="296B06AD">
                <wp:simplePos x="0" y="0"/>
                <wp:positionH relativeFrom="page">
                  <wp:posOffset>1581150</wp:posOffset>
                </wp:positionH>
                <wp:positionV relativeFrom="paragraph">
                  <wp:posOffset>686435</wp:posOffset>
                </wp:positionV>
                <wp:extent cx="340995" cy="635"/>
                <wp:effectExtent l="10795" t="12700" r="10160" b="5715"/>
                <wp:wrapNone/>
                <wp:docPr id="1022" name="Group 4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0995" cy="635"/>
                          <a:chOff x="2490" y="1081"/>
                          <a:chExt cx="632" cy="2"/>
                        </a:xfrm>
                      </wpg:grpSpPr>
                      <wps:wsp>
                        <wps:cNvPr id="1023" name="Freeform 490"/>
                        <wps:cNvSpPr>
                          <a:spLocks/>
                        </wps:cNvSpPr>
                        <wps:spPr bwMode="auto">
                          <a:xfrm>
                            <a:off x="2490" y="1081"/>
                            <a:ext cx="632" cy="2"/>
                          </a:xfrm>
                          <a:custGeom>
                            <a:avLst/>
                            <a:gdLst>
                              <a:gd name="T0" fmla="+- 0 2490 2490"/>
                              <a:gd name="T1" fmla="*/ T0 w 632"/>
                              <a:gd name="T2" fmla="+- 0 3121 2490"/>
                              <a:gd name="T3" fmla="*/ T2 w 632"/>
                            </a:gdLst>
                            <a:ahLst/>
                            <a:cxnLst>
                              <a:cxn ang="0">
                                <a:pos x="T1" y="0"/>
                              </a:cxn>
                              <a:cxn ang="0">
                                <a:pos x="T3" y="0"/>
                              </a:cxn>
                            </a:cxnLst>
                            <a:rect l="0" t="0" r="r" b="b"/>
                            <a:pathLst>
                              <a:path w="632">
                                <a:moveTo>
                                  <a:pt x="0" y="0"/>
                                </a:moveTo>
                                <a:lnTo>
                                  <a:pt x="631" y="0"/>
                                </a:lnTo>
                              </a:path>
                            </a:pathLst>
                          </a:custGeom>
                          <a:noFill/>
                          <a:ln w="1193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51B44C" id="Group 489" o:spid="_x0000_s1026" style="position:absolute;margin-left:124.5pt;margin-top:54.05pt;width:26.85pt;height:.05pt;z-index:-251657216;mso-position-horizontal-relative:page" coordorigin="2490,1081" coordsize="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">
                <v:shape id="Freeform 490" o:spid="_x0000_s1027" style="position:absolute;left:2490;top:1081;width:632;height:2;visibility:visible;mso-wrap-style:square;v-text-anchor:top" coordsize="6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" path="m,l631,e" filled="f" strokecolor="white" strokeweight=".94pt">
                  <v:path arrowok="t" o:connecttype="custom" o:connectlocs="0,0;631,0" o:connectangles="0,0"/>
                </v:shape>
                <w10:wrap anchorx="page"/>
              </v:group>
            </w:pict>
          </mc:Fallback>
        </mc:AlternateContent>
      </w:r>
      <w:r w:rsidR="00545EFB" w:rsidRPr="00545EFB">
        <w:rPr>
          <w:rFonts w:ascii="Calibri" w:hAnsi="Calibri" w:cs="Calibri"/>
          <w:noProof/>
          <w:sz w:val="24"/>
          <w:lang w:val="es-ES" w:eastAsia="en-US"/>
        </w:rPr>
        <w:t xml:space="preserve">Los </w:t>
      </w:r>
      <w:r w:rsidR="00545EFB">
        <w:rPr>
          <w:rFonts w:ascii="Calibri" w:hAnsi="Calibri" w:cs="Calibri"/>
          <w:noProof/>
          <w:sz w:val="24"/>
          <w:lang w:val="es-ES" w:eastAsia="en-US"/>
        </w:rPr>
        <w:t>numero</w:t>
      </w:r>
      <w:r w:rsidR="00545EFB" w:rsidRPr="00545EFB">
        <w:rPr>
          <w:rFonts w:ascii="Calibri" w:hAnsi="Calibri" w:cs="Calibri"/>
          <w:noProof/>
          <w:sz w:val="24"/>
          <w:lang w:val="es-ES" w:eastAsia="en-US"/>
        </w:rPr>
        <w:t>s</w:t>
      </w:r>
      <w:r w:rsidRPr="00545EFB">
        <w:rPr>
          <w:rFonts w:ascii="Calibri" w:hAnsi="Calibri" w:cs="Calibri"/>
          <w:szCs w:val="20"/>
          <w:lang w:val="es-ES"/>
        </w:rPr>
        <w:t xml:space="preserve"> </w:t>
      </w:r>
      <w:r w:rsidRPr="00545EFB">
        <w:rPr>
          <w:rFonts w:ascii="Calibri" w:hAnsi="Calibri" w:cs="Calibri"/>
          <w:spacing w:val="-1"/>
          <w:szCs w:val="20"/>
          <w:lang w:val="es-ES"/>
        </w:rPr>
        <w:t>(1</w:t>
      </w:r>
      <w:r w:rsidRPr="00545EFB">
        <w:rPr>
          <w:rFonts w:ascii="Calibri" w:hAnsi="Calibri" w:cs="Calibri"/>
          <w:spacing w:val="-2"/>
          <w:szCs w:val="20"/>
          <w:lang w:val="es-ES"/>
        </w:rPr>
        <w:t xml:space="preserve"> </w:t>
      </w:r>
      <w:r w:rsidRPr="00545EFB">
        <w:rPr>
          <w:rFonts w:ascii="Calibri" w:hAnsi="Calibri" w:cs="Calibri"/>
          <w:szCs w:val="20"/>
          <w:lang w:val="es-ES"/>
        </w:rPr>
        <w:t>–</w:t>
      </w:r>
      <w:r w:rsidRPr="00545EFB">
        <w:rPr>
          <w:rFonts w:ascii="Calibri" w:hAnsi="Calibri" w:cs="Calibri"/>
          <w:spacing w:val="-1"/>
          <w:szCs w:val="20"/>
          <w:lang w:val="es-ES"/>
        </w:rPr>
        <w:t xml:space="preserve"> 7) </w:t>
      </w:r>
      <w:r w:rsidR="00545EFB" w:rsidRPr="00545EFB">
        <w:rPr>
          <w:rFonts w:ascii="Calibri" w:hAnsi="Calibri" w:cs="Calibri"/>
          <w:spacing w:val="-1"/>
          <w:szCs w:val="20"/>
          <w:lang w:val="es-ES"/>
        </w:rPr>
        <w:t>indican que tan importante es hacer algo sobre cada riesgo</w:t>
      </w:r>
    </w:p>
    <w:tbl>
      <w:tblPr>
        <w:tblW w:w="5000" w:type="pct"/>
        <w:tblCellMar>
          <w:left w:w="0" w:type="dxa"/>
          <w:right w:w="0" w:type="dxa"/>
        </w:tblCellMar>
        <w:tblLook w:val="01E0" w:firstRow="1" w:lastRow="1" w:firstColumn="1" w:lastColumn="1" w:noHBand="0" w:noVBand="0"/>
      </w:tblPr>
      <w:tblGrid>
        <w:gridCol w:w="935"/>
        <w:gridCol w:w="12733"/>
      </w:tblGrid>
      <w:tr w:rsidR="00545EFB" w:rsidRPr="00545EFB" w14:paraId="13F68F00" w14:textId="77777777" w:rsidTr="002C7E6B">
        <w:trPr>
          <w:trHeight w:val="288"/>
        </w:trPr>
        <w:tc>
          <w:tcPr>
            <w:tcW w:w="342" w:type="pct"/>
            <w:tcBorders>
              <w:top w:val="single" w:sz="7" w:space="0" w:color="000000"/>
              <w:left w:val="single" w:sz="5" w:space="0" w:color="000000"/>
              <w:bottom w:val="single" w:sz="7" w:space="0" w:color="000000"/>
              <w:right w:val="single" w:sz="5" w:space="0" w:color="000000"/>
            </w:tcBorders>
            <w:shd w:val="clear" w:color="auto" w:fill="156570"/>
            <w:vAlign w:val="center"/>
          </w:tcPr>
          <w:p w14:paraId="0B570FF0" w14:textId="77777777" w:rsidR="00545EFB" w:rsidRPr="00545EFB" w:rsidRDefault="00545EFB" w:rsidP="00545EFB">
            <w:pPr>
              <w:pStyle w:val="TableParagraph"/>
              <w:ind w:left="103"/>
              <w:rPr>
                <w:rFonts w:ascii="Calibri" w:eastAsia="Calibri" w:hAnsi="Calibri" w:cs="Calibri"/>
                <w:color w:val="FFFFFF" w:themeColor="background1"/>
                <w:szCs w:val="26"/>
                <w:lang w:val="es-ES"/>
              </w:rPr>
            </w:pPr>
            <w:r w:rsidRPr="00545EFB">
              <w:rPr>
                <w:rFonts w:ascii="Calibri" w:hAnsi="Calibri" w:cs="Calibri"/>
                <w:b/>
                <w:color w:val="FFFFFF" w:themeColor="background1"/>
                <w:lang w:val="es-ES"/>
              </w:rPr>
              <w:t>1, 2, 3</w:t>
            </w:r>
          </w:p>
        </w:tc>
        <w:tc>
          <w:tcPr>
            <w:tcW w:w="4658" w:type="pct"/>
            <w:tcBorders>
              <w:top w:val="single" w:sz="7" w:space="0" w:color="000000"/>
              <w:left w:val="single" w:sz="5" w:space="0" w:color="000000"/>
              <w:bottom w:val="single" w:sz="7" w:space="0" w:color="000000"/>
              <w:right w:val="single" w:sz="5" w:space="0" w:color="000000"/>
            </w:tcBorders>
            <w:shd w:val="clear" w:color="auto" w:fill="auto"/>
          </w:tcPr>
          <w:p w14:paraId="260B20D0" w14:textId="2D22E75E" w:rsidR="00545EFB" w:rsidRPr="00545EFB" w:rsidRDefault="00545EFB" w:rsidP="00545EFB">
            <w:pPr>
              <w:pStyle w:val="TableParagraph"/>
              <w:ind w:left="102"/>
              <w:rPr>
                <w:rFonts w:ascii="Calibri" w:eastAsia="Calibri" w:hAnsi="Calibri" w:cs="Calibri"/>
                <w:b/>
                <w:bCs/>
                <w:szCs w:val="26"/>
                <w:lang w:val="es-ES"/>
              </w:rPr>
            </w:pPr>
            <w:r w:rsidRPr="00545EFB">
              <w:rPr>
                <w:b/>
                <w:bCs/>
                <w:lang w:val="es-ES"/>
              </w:rPr>
              <w:t>ALTO, haz algo al respecto de inmediato</w:t>
            </w:r>
          </w:p>
        </w:tc>
      </w:tr>
      <w:tr w:rsidR="00545EFB" w:rsidRPr="00545EFB" w14:paraId="38FA4223" w14:textId="77777777" w:rsidTr="002C7E6B">
        <w:trPr>
          <w:trHeight w:val="288"/>
        </w:trPr>
        <w:tc>
          <w:tcPr>
            <w:tcW w:w="342" w:type="pct"/>
            <w:tcBorders>
              <w:top w:val="single" w:sz="7" w:space="0" w:color="000000"/>
              <w:left w:val="single" w:sz="5" w:space="0" w:color="000000"/>
              <w:bottom w:val="single" w:sz="7" w:space="0" w:color="000000"/>
              <w:right w:val="single" w:sz="5" w:space="0" w:color="000000"/>
            </w:tcBorders>
            <w:shd w:val="clear" w:color="auto" w:fill="156570"/>
            <w:vAlign w:val="center"/>
          </w:tcPr>
          <w:p w14:paraId="74D8B8C1" w14:textId="77777777" w:rsidR="00545EFB" w:rsidRPr="00545EFB" w:rsidRDefault="00545EFB" w:rsidP="00545EFB">
            <w:pPr>
              <w:pStyle w:val="TableParagraph"/>
              <w:ind w:left="103"/>
              <w:rPr>
                <w:rFonts w:ascii="Calibri" w:hAnsi="Calibri" w:cs="Calibri"/>
                <w:b/>
                <w:color w:val="FFFFFF" w:themeColor="background1"/>
                <w:lang w:val="es-ES"/>
              </w:rPr>
            </w:pPr>
            <w:r w:rsidRPr="00545EFB">
              <w:rPr>
                <w:rFonts w:ascii="Calibri" w:hAnsi="Calibri" w:cs="Calibri"/>
                <w:b/>
                <w:color w:val="FFFFFF" w:themeColor="background1"/>
                <w:lang w:val="es-ES"/>
              </w:rPr>
              <w:t>4,5</w:t>
            </w:r>
          </w:p>
        </w:tc>
        <w:tc>
          <w:tcPr>
            <w:tcW w:w="4658" w:type="pct"/>
            <w:tcBorders>
              <w:top w:val="single" w:sz="7" w:space="0" w:color="000000"/>
              <w:left w:val="single" w:sz="5" w:space="0" w:color="000000"/>
              <w:bottom w:val="single" w:sz="7" w:space="0" w:color="000000"/>
              <w:right w:val="single" w:sz="5" w:space="0" w:color="000000"/>
            </w:tcBorders>
            <w:shd w:val="clear" w:color="auto" w:fill="auto"/>
          </w:tcPr>
          <w:p w14:paraId="3934C870" w14:textId="7EB8EC7D" w:rsidR="00545EFB" w:rsidRPr="00545EFB" w:rsidRDefault="00545EFB" w:rsidP="00545EFB">
            <w:pPr>
              <w:pStyle w:val="TableParagraph"/>
              <w:ind w:left="102"/>
              <w:rPr>
                <w:rFonts w:ascii="Calibri" w:hAnsi="Calibri" w:cs="Calibri"/>
                <w:b/>
                <w:bCs/>
                <w:lang w:val="es-ES"/>
              </w:rPr>
            </w:pPr>
            <w:r w:rsidRPr="00545EFB">
              <w:rPr>
                <w:b/>
                <w:bCs/>
                <w:lang w:val="es-ES"/>
              </w:rPr>
              <w:t>MODERADO, haga algo sobre estos riesgos lo antes posible</w:t>
            </w:r>
          </w:p>
        </w:tc>
      </w:tr>
      <w:tr w:rsidR="00545EFB" w:rsidRPr="00545EFB" w14:paraId="4D2C119A" w14:textId="77777777" w:rsidTr="002C7E6B">
        <w:trPr>
          <w:trHeight w:val="288"/>
        </w:trPr>
        <w:tc>
          <w:tcPr>
            <w:tcW w:w="342" w:type="pct"/>
            <w:tcBorders>
              <w:top w:val="single" w:sz="7" w:space="0" w:color="000000"/>
              <w:left w:val="single" w:sz="5" w:space="0" w:color="000000"/>
              <w:bottom w:val="single" w:sz="7" w:space="0" w:color="000000"/>
              <w:right w:val="single" w:sz="5" w:space="0" w:color="000000"/>
            </w:tcBorders>
            <w:shd w:val="clear" w:color="auto" w:fill="156570"/>
            <w:vAlign w:val="center"/>
          </w:tcPr>
          <w:p w14:paraId="73C7FD32" w14:textId="77777777" w:rsidR="00545EFB" w:rsidRPr="00545EFB" w:rsidRDefault="00545EFB" w:rsidP="00545EFB">
            <w:pPr>
              <w:pStyle w:val="TableParagraph"/>
              <w:ind w:left="103"/>
              <w:rPr>
                <w:rFonts w:ascii="Calibri" w:hAnsi="Calibri" w:cs="Calibri"/>
                <w:b/>
                <w:color w:val="FFFFFF" w:themeColor="background1"/>
                <w:lang w:val="es-ES"/>
              </w:rPr>
            </w:pPr>
            <w:r w:rsidRPr="00545EFB">
              <w:rPr>
                <w:rFonts w:ascii="Calibri" w:hAnsi="Calibri" w:cs="Calibri"/>
                <w:b/>
                <w:color w:val="FFFFFF" w:themeColor="background1"/>
                <w:lang w:val="es-ES"/>
              </w:rPr>
              <w:t>6,7</w:t>
            </w:r>
          </w:p>
        </w:tc>
        <w:tc>
          <w:tcPr>
            <w:tcW w:w="4658" w:type="pct"/>
            <w:tcBorders>
              <w:top w:val="single" w:sz="7" w:space="0" w:color="000000"/>
              <w:left w:val="single" w:sz="5" w:space="0" w:color="000000"/>
              <w:bottom w:val="single" w:sz="7" w:space="0" w:color="000000"/>
              <w:right w:val="single" w:sz="5" w:space="0" w:color="000000"/>
            </w:tcBorders>
            <w:shd w:val="clear" w:color="auto" w:fill="auto"/>
          </w:tcPr>
          <w:p w14:paraId="5A49681D" w14:textId="42E94A3B" w:rsidR="00545EFB" w:rsidRPr="00545EFB" w:rsidRDefault="00545EFB" w:rsidP="00545EFB">
            <w:pPr>
              <w:pStyle w:val="TableParagraph"/>
              <w:ind w:left="102"/>
              <w:rPr>
                <w:rFonts w:ascii="Calibri" w:hAnsi="Calibri" w:cs="Calibri"/>
                <w:b/>
                <w:bCs/>
                <w:spacing w:val="-1"/>
                <w:lang w:val="es-ES"/>
              </w:rPr>
            </w:pPr>
            <w:r w:rsidRPr="00545EFB">
              <w:rPr>
                <w:b/>
                <w:bCs/>
                <w:lang w:val="es-ES"/>
              </w:rPr>
              <w:t>BAJO, estos riesgos pueden no necesitar atención inmediata</w:t>
            </w:r>
          </w:p>
        </w:tc>
      </w:tr>
    </w:tbl>
    <w:p w14:paraId="1AE90C47" w14:textId="77777777" w:rsidR="0064472B" w:rsidRPr="00545EFB" w:rsidRDefault="0064472B" w:rsidP="0064472B">
      <w:pPr>
        <w:spacing w:after="0" w:line="240" w:lineRule="auto"/>
        <w:ind w:left="0" w:firstLine="0"/>
        <w:rPr>
          <w:rFonts w:ascii="Calibri" w:hAnsi="Calibri" w:cs="Calibri"/>
          <w:b/>
          <w:spacing w:val="-1"/>
          <w:sz w:val="24"/>
          <w:lang w:val="es-ES"/>
        </w:rPr>
      </w:pPr>
    </w:p>
    <w:p w14:paraId="2EAC1E75" w14:textId="57402639" w:rsidR="00E57440" w:rsidRPr="00545EFB" w:rsidRDefault="00E57440" w:rsidP="0064472B">
      <w:pPr>
        <w:spacing w:after="0" w:line="240" w:lineRule="auto"/>
        <w:ind w:left="0" w:firstLine="0"/>
        <w:rPr>
          <w:rFonts w:ascii="Calibri" w:hAnsi="Calibri" w:cs="Calibri"/>
          <w:b/>
          <w:spacing w:val="-1"/>
          <w:sz w:val="18"/>
          <w:lang w:val="es-ES"/>
        </w:rPr>
      </w:pPr>
      <w:r w:rsidRPr="00545EFB">
        <w:rPr>
          <w:rFonts w:ascii="Calibri" w:hAnsi="Calibri" w:cs="Calibri"/>
          <w:noProof/>
          <w:sz w:val="20"/>
          <w:lang w:val="es-ES" w:eastAsia="en-US"/>
        </w:rPr>
        <mc:AlternateContent>
          <mc:Choice Requires="wpg">
            <w:drawing>
              <wp:anchor distT="0" distB="0" distL="114300" distR="114300" simplePos="0" relativeHeight="251660288" behindDoc="1" locked="0" layoutInCell="1" allowOverlap="1" wp14:anchorId="09EBEC00" wp14:editId="3AC9649D">
                <wp:simplePos x="0" y="0"/>
                <wp:positionH relativeFrom="page">
                  <wp:posOffset>1581150</wp:posOffset>
                </wp:positionH>
                <wp:positionV relativeFrom="paragraph">
                  <wp:posOffset>-567055</wp:posOffset>
                </wp:positionV>
                <wp:extent cx="676275" cy="635"/>
                <wp:effectExtent l="10795" t="13970" r="8255" b="13970"/>
                <wp:wrapNone/>
                <wp:docPr id="7904"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275" cy="635"/>
                          <a:chOff x="2490" y="-893"/>
                          <a:chExt cx="1254" cy="2"/>
                        </a:xfrm>
                      </wpg:grpSpPr>
                      <wps:wsp>
                        <wps:cNvPr id="7905" name="Freeform 488"/>
                        <wps:cNvSpPr>
                          <a:spLocks/>
                        </wps:cNvSpPr>
                        <wps:spPr bwMode="auto">
                          <a:xfrm>
                            <a:off x="2490" y="-893"/>
                            <a:ext cx="1254" cy="2"/>
                          </a:xfrm>
                          <a:custGeom>
                            <a:avLst/>
                            <a:gdLst>
                              <a:gd name="T0" fmla="+- 0 2490 2490"/>
                              <a:gd name="T1" fmla="*/ T0 w 1254"/>
                              <a:gd name="T2" fmla="+- 0 3744 2490"/>
                              <a:gd name="T3" fmla="*/ T2 w 1254"/>
                            </a:gdLst>
                            <a:ahLst/>
                            <a:cxnLst>
                              <a:cxn ang="0">
                                <a:pos x="T1" y="0"/>
                              </a:cxn>
                              <a:cxn ang="0">
                                <a:pos x="T3" y="0"/>
                              </a:cxn>
                            </a:cxnLst>
                            <a:rect l="0" t="0" r="r" b="b"/>
                            <a:pathLst>
                              <a:path w="1254">
                                <a:moveTo>
                                  <a:pt x="0" y="0"/>
                                </a:moveTo>
                                <a:lnTo>
                                  <a:pt x="1254" y="0"/>
                                </a:lnTo>
                              </a:path>
                            </a:pathLst>
                          </a:custGeom>
                          <a:noFill/>
                          <a:ln w="1193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DCE66B" id="Group 487" o:spid="_x0000_s1026" style="position:absolute;margin-left:124.5pt;margin-top:-44.65pt;width:53.25pt;height:.05pt;z-index:-251656192;mso-position-horizontal-relative:page" coordorigin="2490,-893" coordsize="12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">
                <v:shape id="Freeform 488" o:spid="_x0000_s1027" style="position:absolute;left:2490;top:-893;width:1254;height:2;visibility:visible;mso-wrap-style:square;v-text-anchor:top" coordsize="12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" path="m,l1254,e" filled="f" strokecolor="white" strokeweight=".94pt">
                  <v:path arrowok="t" o:connecttype="custom" o:connectlocs="0,0;1254,0" o:connectangles="0,0"/>
                </v:shape>
                <w10:wrap anchorx="page"/>
              </v:group>
            </w:pict>
          </mc:Fallback>
        </mc:AlternateContent>
      </w:r>
      <w:r w:rsidRPr="00545EFB">
        <w:rPr>
          <w:rFonts w:ascii="Calibri" w:hAnsi="Calibri" w:cs="Calibri"/>
          <w:noProof/>
          <w:sz w:val="20"/>
          <w:lang w:val="es-ES" w:eastAsia="en-US"/>
        </w:rPr>
        <mc:AlternateContent>
          <mc:Choice Requires="wpg">
            <w:drawing>
              <wp:anchor distT="0" distB="0" distL="114300" distR="114300" simplePos="0" relativeHeight="251661312" behindDoc="1" locked="0" layoutInCell="1" allowOverlap="1" wp14:anchorId="5B259FBE" wp14:editId="4D6E2B84">
                <wp:simplePos x="0" y="0"/>
                <wp:positionH relativeFrom="page">
                  <wp:posOffset>1581150</wp:posOffset>
                </wp:positionH>
                <wp:positionV relativeFrom="paragraph">
                  <wp:posOffset>-206375</wp:posOffset>
                </wp:positionV>
                <wp:extent cx="281305" cy="635"/>
                <wp:effectExtent l="10795" t="6350" r="12700" b="12065"/>
                <wp:wrapNone/>
                <wp:docPr id="7906" name="Group 4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305" cy="635"/>
                          <a:chOff x="2490" y="-325"/>
                          <a:chExt cx="522" cy="2"/>
                        </a:xfrm>
                      </wpg:grpSpPr>
                      <wps:wsp>
                        <wps:cNvPr id="7907" name="Freeform 486"/>
                        <wps:cNvSpPr>
                          <a:spLocks/>
                        </wps:cNvSpPr>
                        <wps:spPr bwMode="auto">
                          <a:xfrm>
                            <a:off x="2490" y="-325"/>
                            <a:ext cx="522" cy="2"/>
                          </a:xfrm>
                          <a:custGeom>
                            <a:avLst/>
                            <a:gdLst>
                              <a:gd name="T0" fmla="+- 0 2490 2490"/>
                              <a:gd name="T1" fmla="*/ T0 w 522"/>
                              <a:gd name="T2" fmla="+- 0 3012 2490"/>
                              <a:gd name="T3" fmla="*/ T2 w 522"/>
                            </a:gdLst>
                            <a:ahLst/>
                            <a:cxnLst>
                              <a:cxn ang="0">
                                <a:pos x="T1" y="0"/>
                              </a:cxn>
                              <a:cxn ang="0">
                                <a:pos x="T3" y="0"/>
                              </a:cxn>
                            </a:cxnLst>
                            <a:rect l="0" t="0" r="r" b="b"/>
                            <a:pathLst>
                              <a:path w="522">
                                <a:moveTo>
                                  <a:pt x="0" y="0"/>
                                </a:moveTo>
                                <a:lnTo>
                                  <a:pt x="522" y="0"/>
                                </a:lnTo>
                              </a:path>
                            </a:pathLst>
                          </a:custGeom>
                          <a:noFill/>
                          <a:ln w="1193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583036" id="Group 485" o:spid="_x0000_s1026" style="position:absolute;margin-left:124.5pt;margin-top:-16.25pt;width:22.15pt;height:.05pt;z-index:-251655168;mso-position-horizontal-relative:page" coordorigin="2490,-325" coordsize="5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">
                <v:shape id="Freeform 486" o:spid="_x0000_s1027" style="position:absolute;left:2490;top:-325;width:522;height:2;visibility:visible;mso-wrap-style:square;v-text-anchor:top" coordsize="5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" path="m,l522,e" filled="f" strokecolor="white" strokeweight=".94pt">
                  <v:path arrowok="t" o:connecttype="custom" o:connectlocs="0,0;522,0" o:connectangles="0,0"/>
                </v:shape>
                <w10:wrap anchorx="page"/>
              </v:group>
            </w:pict>
          </mc:Fallback>
        </mc:AlternateContent>
      </w:r>
      <w:r w:rsidRPr="00545EFB">
        <w:rPr>
          <w:rFonts w:ascii="Calibri" w:hAnsi="Calibri" w:cs="Calibri"/>
          <w:b/>
          <w:spacing w:val="-1"/>
          <w:sz w:val="24"/>
          <w:lang w:val="es-ES"/>
        </w:rPr>
        <w:t>Factor</w:t>
      </w:r>
      <w:r w:rsidR="00545EFB" w:rsidRPr="00545EFB">
        <w:rPr>
          <w:rFonts w:ascii="Calibri" w:hAnsi="Calibri" w:cs="Calibri"/>
          <w:b/>
          <w:spacing w:val="-1"/>
          <w:sz w:val="24"/>
          <w:lang w:val="es-ES"/>
        </w:rPr>
        <w:t>es a considerer cuando se determine</w:t>
      </w:r>
      <w:r w:rsidRPr="00545EFB">
        <w:rPr>
          <w:rFonts w:ascii="Calibri" w:hAnsi="Calibri" w:cs="Calibri"/>
          <w:b/>
          <w:spacing w:val="-2"/>
          <w:sz w:val="24"/>
          <w:lang w:val="es-ES"/>
        </w:rPr>
        <w:t>:</w:t>
      </w:r>
    </w:p>
    <w:tbl>
      <w:tblPr>
        <w:tblpPr w:leftFromText="180" w:rightFromText="180" w:vertAnchor="text" w:horzAnchor="margin" w:tblpY="58"/>
        <w:tblW w:w="5000" w:type="pct"/>
        <w:tblCellMar>
          <w:left w:w="0" w:type="dxa"/>
          <w:right w:w="0" w:type="dxa"/>
        </w:tblCellMar>
        <w:tblLook w:val="01E0" w:firstRow="1" w:lastRow="1" w:firstColumn="1" w:lastColumn="1" w:noHBand="0" w:noVBand="0"/>
      </w:tblPr>
      <w:tblGrid>
        <w:gridCol w:w="8020"/>
        <w:gridCol w:w="5628"/>
      </w:tblGrid>
      <w:tr w:rsidR="005B3250" w:rsidRPr="00545EFB" w14:paraId="75F77F2A" w14:textId="77777777" w:rsidTr="0064472B">
        <w:trPr>
          <w:trHeight w:hRule="exact" w:val="302"/>
        </w:trPr>
        <w:tc>
          <w:tcPr>
            <w:tcW w:w="2938" w:type="pct"/>
            <w:tcBorders>
              <w:top w:val="single" w:sz="13" w:space="0" w:color="000000"/>
              <w:left w:val="single" w:sz="13" w:space="0" w:color="000000"/>
              <w:bottom w:val="single" w:sz="13" w:space="0" w:color="000000"/>
              <w:right w:val="single" w:sz="5" w:space="0" w:color="000000"/>
            </w:tcBorders>
            <w:shd w:val="clear" w:color="auto" w:fill="156570"/>
          </w:tcPr>
          <w:p w14:paraId="1C193C5B" w14:textId="7E82FAD7" w:rsidR="005B3250" w:rsidRPr="00545EFB" w:rsidRDefault="00545EFB" w:rsidP="0064472B">
            <w:pPr>
              <w:pStyle w:val="TableParagraph"/>
              <w:ind w:left="150" w:right="6"/>
              <w:rPr>
                <w:rFonts w:ascii="Calibri" w:hAnsi="Calibri" w:cs="Calibri"/>
                <w:b/>
                <w:color w:val="FFFFFF" w:themeColor="background1"/>
                <w:spacing w:val="-1"/>
                <w:sz w:val="24"/>
                <w:lang w:val="es-ES"/>
              </w:rPr>
            </w:pPr>
            <w:r w:rsidRPr="00545EFB">
              <w:rPr>
                <w:rFonts w:ascii="Calibri" w:hAnsi="Calibri" w:cs="Calibri"/>
                <w:b/>
                <w:color w:val="FFFFFF" w:themeColor="background1"/>
                <w:spacing w:val="-1"/>
                <w:sz w:val="24"/>
                <w:lang w:val="es-ES"/>
              </w:rPr>
              <w:t>Probabilidad</w:t>
            </w:r>
          </w:p>
          <w:p w14:paraId="0F2D3E56" w14:textId="77777777" w:rsidR="005B3250" w:rsidRPr="00545EFB" w:rsidRDefault="005B3250" w:rsidP="0064472B">
            <w:pPr>
              <w:pStyle w:val="TableParagraph"/>
              <w:ind w:right="6"/>
              <w:rPr>
                <w:rFonts w:ascii="Calibri" w:hAnsi="Calibri" w:cs="Calibri"/>
                <w:b/>
                <w:color w:val="FFFFFF" w:themeColor="background1"/>
                <w:spacing w:val="-1"/>
                <w:sz w:val="24"/>
                <w:lang w:val="es-ES"/>
              </w:rPr>
            </w:pPr>
          </w:p>
          <w:p w14:paraId="55BD2376" w14:textId="77777777" w:rsidR="005B3250" w:rsidRPr="00545EFB" w:rsidRDefault="005B3250" w:rsidP="0064472B">
            <w:pPr>
              <w:pStyle w:val="TableParagraph"/>
              <w:ind w:right="6"/>
              <w:rPr>
                <w:rFonts w:ascii="Calibri" w:hAnsi="Calibri" w:cs="Calibri"/>
                <w:b/>
                <w:color w:val="FFFFFF" w:themeColor="background1"/>
                <w:spacing w:val="-1"/>
                <w:sz w:val="24"/>
                <w:lang w:val="es-ES"/>
              </w:rPr>
            </w:pPr>
          </w:p>
          <w:p w14:paraId="540644E0" w14:textId="77777777" w:rsidR="005B3250" w:rsidRPr="00545EFB" w:rsidRDefault="005B3250" w:rsidP="0064472B">
            <w:pPr>
              <w:pStyle w:val="TableParagraph"/>
              <w:ind w:right="6"/>
              <w:rPr>
                <w:rFonts w:ascii="Calibri" w:hAnsi="Calibri" w:cs="Calibri"/>
                <w:b/>
                <w:color w:val="FFFFFF" w:themeColor="background1"/>
                <w:spacing w:val="-1"/>
                <w:sz w:val="24"/>
                <w:lang w:val="es-ES"/>
              </w:rPr>
            </w:pPr>
          </w:p>
          <w:p w14:paraId="0F8D2B81" w14:textId="77777777" w:rsidR="005B3250" w:rsidRPr="00545EFB" w:rsidRDefault="005B3250" w:rsidP="0064472B">
            <w:pPr>
              <w:pStyle w:val="TableParagraph"/>
              <w:ind w:right="6"/>
              <w:rPr>
                <w:rFonts w:ascii="Calibri" w:hAnsi="Calibri" w:cs="Calibri"/>
                <w:b/>
                <w:color w:val="FFFFFF" w:themeColor="background1"/>
                <w:spacing w:val="-1"/>
                <w:sz w:val="24"/>
                <w:lang w:val="es-ES"/>
              </w:rPr>
            </w:pPr>
          </w:p>
          <w:p w14:paraId="35CABD72" w14:textId="77777777" w:rsidR="005B3250" w:rsidRPr="00545EFB" w:rsidRDefault="005B3250" w:rsidP="0064472B">
            <w:pPr>
              <w:pStyle w:val="TableParagraph"/>
              <w:ind w:right="6"/>
              <w:rPr>
                <w:rFonts w:ascii="Calibri" w:hAnsi="Calibri" w:cs="Calibri"/>
                <w:b/>
                <w:color w:val="FFFFFF" w:themeColor="background1"/>
                <w:spacing w:val="-1"/>
                <w:sz w:val="24"/>
                <w:lang w:val="es-ES"/>
              </w:rPr>
            </w:pPr>
          </w:p>
          <w:p w14:paraId="3DD28020" w14:textId="77777777" w:rsidR="005B3250" w:rsidRPr="00545EFB" w:rsidRDefault="005B3250" w:rsidP="0064472B">
            <w:pPr>
              <w:pStyle w:val="TableParagraph"/>
              <w:ind w:right="6"/>
              <w:rPr>
                <w:rFonts w:ascii="Calibri" w:hAnsi="Calibri" w:cs="Calibri"/>
                <w:b/>
                <w:color w:val="FFFFFF" w:themeColor="background1"/>
                <w:spacing w:val="-1"/>
                <w:sz w:val="24"/>
                <w:lang w:val="es-ES"/>
              </w:rPr>
            </w:pPr>
          </w:p>
          <w:p w14:paraId="4F8A30ED" w14:textId="77777777" w:rsidR="005B3250" w:rsidRPr="00545EFB" w:rsidRDefault="005B3250" w:rsidP="0064472B">
            <w:pPr>
              <w:pStyle w:val="TableParagraph"/>
              <w:ind w:right="6"/>
              <w:rPr>
                <w:rFonts w:ascii="Calibri" w:hAnsi="Calibri" w:cs="Calibri"/>
                <w:b/>
                <w:color w:val="FFFFFF" w:themeColor="background1"/>
                <w:spacing w:val="-1"/>
                <w:sz w:val="24"/>
                <w:lang w:val="es-ES"/>
              </w:rPr>
            </w:pPr>
          </w:p>
          <w:p w14:paraId="0383E41F" w14:textId="77777777" w:rsidR="005B3250" w:rsidRPr="00545EFB" w:rsidRDefault="005B3250" w:rsidP="0064472B">
            <w:pPr>
              <w:pStyle w:val="TableParagraph"/>
              <w:ind w:right="6"/>
              <w:rPr>
                <w:rFonts w:ascii="Calibri" w:hAnsi="Calibri" w:cs="Calibri"/>
                <w:b/>
                <w:color w:val="FFFFFF" w:themeColor="background1"/>
                <w:spacing w:val="-1"/>
                <w:sz w:val="24"/>
                <w:lang w:val="es-ES"/>
              </w:rPr>
            </w:pPr>
          </w:p>
          <w:p w14:paraId="75D31B93" w14:textId="77777777" w:rsidR="005B3250" w:rsidRPr="00545EFB" w:rsidRDefault="005B3250" w:rsidP="0064472B">
            <w:pPr>
              <w:pStyle w:val="TableParagraph"/>
              <w:ind w:right="6"/>
              <w:rPr>
                <w:rFonts w:ascii="Calibri" w:hAnsi="Calibri" w:cs="Calibri"/>
                <w:b/>
                <w:color w:val="FFFFFF" w:themeColor="background1"/>
                <w:spacing w:val="-1"/>
                <w:sz w:val="24"/>
                <w:lang w:val="es-ES"/>
              </w:rPr>
            </w:pPr>
          </w:p>
          <w:p w14:paraId="3ED5DDF3" w14:textId="77777777" w:rsidR="005B3250" w:rsidRPr="00545EFB" w:rsidRDefault="005B3250" w:rsidP="0064472B">
            <w:pPr>
              <w:pStyle w:val="TableParagraph"/>
              <w:ind w:right="6"/>
              <w:rPr>
                <w:rFonts w:ascii="Calibri" w:hAnsi="Calibri" w:cs="Calibri"/>
                <w:b/>
                <w:color w:val="FFFFFF" w:themeColor="background1"/>
                <w:spacing w:val="-1"/>
                <w:sz w:val="24"/>
                <w:lang w:val="es-ES"/>
              </w:rPr>
            </w:pPr>
          </w:p>
          <w:p w14:paraId="2DB07D62" w14:textId="77777777" w:rsidR="005B3250" w:rsidRPr="00545EFB" w:rsidRDefault="005B3250" w:rsidP="0064472B">
            <w:pPr>
              <w:pStyle w:val="TableParagraph"/>
              <w:ind w:right="6"/>
              <w:rPr>
                <w:rFonts w:ascii="Calibri" w:hAnsi="Calibri" w:cs="Calibri"/>
                <w:b/>
                <w:color w:val="FFFFFF" w:themeColor="background1"/>
                <w:spacing w:val="-1"/>
                <w:sz w:val="24"/>
                <w:lang w:val="es-ES"/>
              </w:rPr>
            </w:pPr>
          </w:p>
          <w:p w14:paraId="66C6E4BA" w14:textId="77777777" w:rsidR="005B3250" w:rsidRPr="00545EFB" w:rsidRDefault="005B3250" w:rsidP="0064472B">
            <w:pPr>
              <w:pStyle w:val="TableParagraph"/>
              <w:ind w:right="6"/>
              <w:rPr>
                <w:rFonts w:ascii="Calibri" w:hAnsi="Calibri" w:cs="Calibri"/>
                <w:b/>
                <w:color w:val="FFFFFF" w:themeColor="background1"/>
                <w:spacing w:val="-1"/>
                <w:sz w:val="24"/>
                <w:lang w:val="es-ES"/>
              </w:rPr>
            </w:pPr>
          </w:p>
          <w:p w14:paraId="7741A263" w14:textId="77777777" w:rsidR="005B3250" w:rsidRPr="00545EFB" w:rsidRDefault="005B3250" w:rsidP="0064472B">
            <w:pPr>
              <w:pStyle w:val="TableParagraph"/>
              <w:ind w:right="6"/>
              <w:rPr>
                <w:rFonts w:ascii="Calibri" w:hAnsi="Calibri" w:cs="Calibri"/>
                <w:b/>
                <w:color w:val="FFFFFF" w:themeColor="background1"/>
                <w:spacing w:val="-1"/>
                <w:sz w:val="24"/>
                <w:lang w:val="es-ES"/>
              </w:rPr>
            </w:pPr>
          </w:p>
          <w:p w14:paraId="2BFFA29B" w14:textId="77777777" w:rsidR="005B3250" w:rsidRPr="00545EFB" w:rsidRDefault="005B3250" w:rsidP="0064472B">
            <w:pPr>
              <w:pStyle w:val="TableParagraph"/>
              <w:ind w:right="6"/>
              <w:rPr>
                <w:rFonts w:ascii="Calibri" w:eastAsia="Arial" w:hAnsi="Calibri" w:cs="Calibri"/>
                <w:b/>
                <w:color w:val="FFFFFF" w:themeColor="background1"/>
                <w:sz w:val="24"/>
                <w:szCs w:val="20"/>
                <w:lang w:val="es-ES"/>
              </w:rPr>
            </w:pPr>
          </w:p>
        </w:tc>
        <w:tc>
          <w:tcPr>
            <w:tcW w:w="2062" w:type="pct"/>
            <w:tcBorders>
              <w:top w:val="single" w:sz="13" w:space="0" w:color="000000"/>
              <w:left w:val="single" w:sz="5" w:space="0" w:color="000000"/>
              <w:bottom w:val="single" w:sz="13" w:space="0" w:color="000000"/>
              <w:right w:val="single" w:sz="13" w:space="0" w:color="000000"/>
            </w:tcBorders>
            <w:shd w:val="clear" w:color="auto" w:fill="156570"/>
          </w:tcPr>
          <w:p w14:paraId="090DEADB" w14:textId="01BCA479" w:rsidR="005B3250" w:rsidRPr="00545EFB" w:rsidRDefault="005B3250" w:rsidP="0064472B">
            <w:pPr>
              <w:pStyle w:val="TableParagraph"/>
              <w:ind w:left="90"/>
              <w:rPr>
                <w:rFonts w:ascii="Calibri" w:eastAsia="Arial" w:hAnsi="Calibri" w:cs="Calibri"/>
                <w:b/>
                <w:color w:val="FFFFFF" w:themeColor="background1"/>
                <w:sz w:val="24"/>
                <w:szCs w:val="20"/>
                <w:lang w:val="es-ES"/>
              </w:rPr>
            </w:pPr>
            <w:r w:rsidRPr="00545EFB">
              <w:rPr>
                <w:rFonts w:ascii="Calibri" w:hAnsi="Calibri" w:cs="Calibri"/>
                <w:b/>
                <w:color w:val="FFFFFF" w:themeColor="background1"/>
                <w:spacing w:val="-1"/>
                <w:sz w:val="24"/>
                <w:lang w:val="es-ES"/>
              </w:rPr>
              <w:t>Conse</w:t>
            </w:r>
            <w:r w:rsidR="00545EFB" w:rsidRPr="00545EFB">
              <w:rPr>
                <w:rFonts w:ascii="Calibri" w:hAnsi="Calibri" w:cs="Calibri"/>
                <w:b/>
                <w:color w:val="FFFFFF" w:themeColor="background1"/>
                <w:spacing w:val="-1"/>
                <w:sz w:val="24"/>
                <w:lang w:val="es-ES"/>
              </w:rPr>
              <w:t>cuencias</w:t>
            </w:r>
          </w:p>
        </w:tc>
      </w:tr>
      <w:tr w:rsidR="00545EFB" w:rsidRPr="00545EFB" w14:paraId="63A2E15B" w14:textId="77777777" w:rsidTr="005727C1">
        <w:trPr>
          <w:trHeight w:val="20"/>
        </w:trPr>
        <w:tc>
          <w:tcPr>
            <w:tcW w:w="2938" w:type="pct"/>
            <w:tcBorders>
              <w:top w:val="single" w:sz="13" w:space="0" w:color="000000"/>
              <w:left w:val="single" w:sz="13" w:space="0" w:color="000000"/>
              <w:bottom w:val="single" w:sz="5" w:space="0" w:color="000000"/>
              <w:right w:val="single" w:sz="5" w:space="0" w:color="000000"/>
            </w:tcBorders>
          </w:tcPr>
          <w:p w14:paraId="32D66386" w14:textId="07816BF8" w:rsidR="00545EFB" w:rsidRPr="00067D35" w:rsidRDefault="00545EFB" w:rsidP="00545EFB">
            <w:pPr>
              <w:widowControl w:val="0"/>
              <w:spacing w:after="0" w:line="240" w:lineRule="auto"/>
              <w:ind w:left="60"/>
              <w:rPr>
                <w:rFonts w:asciiTheme="minorHAnsi" w:hAnsiTheme="minorHAnsi" w:cstheme="minorHAnsi"/>
                <w:szCs w:val="20"/>
                <w:lang w:val="es-ES"/>
              </w:rPr>
            </w:pPr>
            <w:r w:rsidRPr="00067D35">
              <w:rPr>
                <w:rFonts w:asciiTheme="minorHAnsi" w:hAnsiTheme="minorHAnsi" w:cstheme="minorHAnsi"/>
                <w:lang w:val="es-ES"/>
              </w:rPr>
              <w:t>Número de veces que ocurre una situación.</w:t>
            </w:r>
          </w:p>
        </w:tc>
        <w:tc>
          <w:tcPr>
            <w:tcW w:w="2062" w:type="pct"/>
            <w:tcBorders>
              <w:top w:val="single" w:sz="13" w:space="0" w:color="000000"/>
              <w:left w:val="single" w:sz="5" w:space="0" w:color="000000"/>
              <w:bottom w:val="single" w:sz="5" w:space="0" w:color="000000"/>
              <w:right w:val="single" w:sz="13" w:space="0" w:color="000000"/>
            </w:tcBorders>
          </w:tcPr>
          <w:p w14:paraId="65B4C97E" w14:textId="18CF7A6E" w:rsidR="00545EFB" w:rsidRPr="00067D35" w:rsidRDefault="00545EFB" w:rsidP="00545EFB">
            <w:pPr>
              <w:widowControl w:val="0"/>
              <w:tabs>
                <w:tab w:val="left" w:pos="460"/>
              </w:tabs>
              <w:spacing w:after="0" w:line="240" w:lineRule="auto"/>
              <w:ind w:left="90" w:firstLine="0"/>
              <w:rPr>
                <w:rFonts w:asciiTheme="minorHAnsi" w:hAnsiTheme="minorHAnsi" w:cstheme="minorHAnsi"/>
                <w:szCs w:val="20"/>
                <w:lang w:val="es-ES"/>
              </w:rPr>
            </w:pPr>
            <w:r w:rsidRPr="00067D35">
              <w:rPr>
                <w:rFonts w:asciiTheme="minorHAnsi" w:hAnsiTheme="minorHAnsi" w:cstheme="minorHAnsi"/>
                <w:lang w:val="es-ES"/>
              </w:rPr>
              <w:t>Potencial de reacción en cadena</w:t>
            </w:r>
          </w:p>
        </w:tc>
      </w:tr>
      <w:tr w:rsidR="00545EFB" w:rsidRPr="00545EFB" w14:paraId="2D818F6D" w14:textId="77777777" w:rsidTr="005727C1">
        <w:trPr>
          <w:trHeight w:val="20"/>
        </w:trPr>
        <w:tc>
          <w:tcPr>
            <w:tcW w:w="2938" w:type="pct"/>
            <w:tcBorders>
              <w:top w:val="single" w:sz="5" w:space="0" w:color="000000"/>
              <w:left w:val="single" w:sz="13" w:space="0" w:color="000000"/>
              <w:bottom w:val="single" w:sz="5" w:space="0" w:color="000000"/>
              <w:right w:val="single" w:sz="5" w:space="0" w:color="000000"/>
            </w:tcBorders>
          </w:tcPr>
          <w:p w14:paraId="7AAC4030" w14:textId="2A9E2836" w:rsidR="00545EFB" w:rsidRPr="00067D35" w:rsidRDefault="00545EFB" w:rsidP="00545EFB">
            <w:pPr>
              <w:widowControl w:val="0"/>
              <w:spacing w:after="0" w:line="240" w:lineRule="auto"/>
              <w:ind w:left="60"/>
              <w:rPr>
                <w:rFonts w:asciiTheme="minorHAnsi" w:hAnsiTheme="minorHAnsi" w:cstheme="minorHAnsi"/>
                <w:szCs w:val="20"/>
                <w:lang w:val="es-ES"/>
              </w:rPr>
            </w:pPr>
            <w:r w:rsidRPr="00067D35">
              <w:rPr>
                <w:rFonts w:asciiTheme="minorHAnsi" w:hAnsiTheme="minorHAnsi" w:cstheme="minorHAnsi"/>
                <w:lang w:val="es-ES"/>
              </w:rPr>
              <w:t>Número de personas expuestas y duración</w:t>
            </w:r>
          </w:p>
        </w:tc>
        <w:tc>
          <w:tcPr>
            <w:tcW w:w="2062" w:type="pct"/>
            <w:tcBorders>
              <w:top w:val="single" w:sz="5" w:space="0" w:color="000000"/>
              <w:left w:val="single" w:sz="5" w:space="0" w:color="000000"/>
              <w:bottom w:val="single" w:sz="5" w:space="0" w:color="000000"/>
              <w:right w:val="single" w:sz="13" w:space="0" w:color="000000"/>
            </w:tcBorders>
          </w:tcPr>
          <w:p w14:paraId="3D27735D" w14:textId="769C4383" w:rsidR="00545EFB" w:rsidRPr="00067D35" w:rsidRDefault="00545EFB" w:rsidP="00545EFB">
            <w:pPr>
              <w:widowControl w:val="0"/>
              <w:tabs>
                <w:tab w:val="left" w:pos="445"/>
              </w:tabs>
              <w:spacing w:after="0" w:line="240" w:lineRule="auto"/>
              <w:ind w:left="90" w:firstLine="0"/>
              <w:rPr>
                <w:rFonts w:asciiTheme="minorHAnsi" w:hAnsiTheme="minorHAnsi" w:cstheme="minorHAnsi"/>
                <w:szCs w:val="20"/>
                <w:lang w:val="es-ES"/>
              </w:rPr>
            </w:pPr>
            <w:r w:rsidRPr="00067D35">
              <w:rPr>
                <w:rFonts w:asciiTheme="minorHAnsi" w:hAnsiTheme="minorHAnsi" w:cstheme="minorHAnsi"/>
                <w:lang w:val="es-ES"/>
              </w:rPr>
              <w:t>Concentración de sustancia</w:t>
            </w:r>
          </w:p>
        </w:tc>
      </w:tr>
      <w:tr w:rsidR="00545EFB" w:rsidRPr="00545EFB" w14:paraId="71CD0B7A" w14:textId="77777777" w:rsidTr="005727C1">
        <w:trPr>
          <w:trHeight w:val="20"/>
        </w:trPr>
        <w:tc>
          <w:tcPr>
            <w:tcW w:w="2938" w:type="pct"/>
            <w:tcBorders>
              <w:top w:val="single" w:sz="5" w:space="0" w:color="000000"/>
              <w:left w:val="single" w:sz="13" w:space="0" w:color="000000"/>
              <w:bottom w:val="single" w:sz="5" w:space="0" w:color="000000"/>
              <w:right w:val="single" w:sz="5" w:space="0" w:color="000000"/>
            </w:tcBorders>
          </w:tcPr>
          <w:p w14:paraId="5E681DDD" w14:textId="1B2A7DBC" w:rsidR="00545EFB" w:rsidRPr="00067D35" w:rsidRDefault="00545EFB" w:rsidP="00545EFB">
            <w:pPr>
              <w:widowControl w:val="0"/>
              <w:spacing w:after="0" w:line="240" w:lineRule="auto"/>
              <w:ind w:left="60"/>
              <w:rPr>
                <w:rFonts w:asciiTheme="minorHAnsi" w:hAnsiTheme="minorHAnsi" w:cstheme="minorHAnsi"/>
                <w:szCs w:val="20"/>
                <w:lang w:val="es-ES"/>
              </w:rPr>
            </w:pPr>
            <w:r w:rsidRPr="00067D35">
              <w:rPr>
                <w:rFonts w:asciiTheme="minorHAnsi" w:hAnsiTheme="minorHAnsi" w:cstheme="minorHAnsi"/>
                <w:lang w:val="es-ES"/>
              </w:rPr>
              <w:t>Habilidades/experiencia de las personas expuestas</w:t>
            </w:r>
          </w:p>
        </w:tc>
        <w:tc>
          <w:tcPr>
            <w:tcW w:w="2062" w:type="pct"/>
            <w:tcBorders>
              <w:top w:val="single" w:sz="5" w:space="0" w:color="000000"/>
              <w:left w:val="single" w:sz="5" w:space="0" w:color="000000"/>
              <w:bottom w:val="single" w:sz="5" w:space="0" w:color="000000"/>
              <w:right w:val="single" w:sz="13" w:space="0" w:color="000000"/>
            </w:tcBorders>
          </w:tcPr>
          <w:p w14:paraId="5B4E9C3F" w14:textId="4991CFCD" w:rsidR="00545EFB" w:rsidRPr="00067D35" w:rsidRDefault="00545EFB" w:rsidP="00545EFB">
            <w:pPr>
              <w:widowControl w:val="0"/>
              <w:tabs>
                <w:tab w:val="left" w:pos="445"/>
              </w:tabs>
              <w:spacing w:after="0" w:line="240" w:lineRule="auto"/>
              <w:ind w:left="90" w:firstLine="0"/>
              <w:rPr>
                <w:rFonts w:asciiTheme="minorHAnsi" w:hAnsiTheme="minorHAnsi" w:cstheme="minorHAnsi"/>
                <w:szCs w:val="20"/>
                <w:lang w:val="es-ES"/>
              </w:rPr>
            </w:pPr>
            <w:r w:rsidRPr="00067D35">
              <w:rPr>
                <w:rFonts w:asciiTheme="minorHAnsi" w:hAnsiTheme="minorHAnsi" w:cstheme="minorHAnsi"/>
                <w:lang w:val="es-ES"/>
              </w:rPr>
              <w:t>Volumen de materiales</w:t>
            </w:r>
          </w:p>
        </w:tc>
      </w:tr>
      <w:tr w:rsidR="00545EFB" w:rsidRPr="00545EFB" w14:paraId="54D30545" w14:textId="77777777" w:rsidTr="005727C1">
        <w:trPr>
          <w:trHeight w:val="20"/>
        </w:trPr>
        <w:tc>
          <w:tcPr>
            <w:tcW w:w="2938" w:type="pct"/>
            <w:tcBorders>
              <w:top w:val="single" w:sz="5" w:space="0" w:color="000000"/>
              <w:left w:val="single" w:sz="13" w:space="0" w:color="000000"/>
              <w:bottom w:val="single" w:sz="5" w:space="0" w:color="000000"/>
              <w:right w:val="single" w:sz="5" w:space="0" w:color="000000"/>
            </w:tcBorders>
          </w:tcPr>
          <w:p w14:paraId="623E4B6B" w14:textId="038E39E5" w:rsidR="00545EFB" w:rsidRPr="00067D35" w:rsidRDefault="00545EFB" w:rsidP="00545EFB">
            <w:pPr>
              <w:widowControl w:val="0"/>
              <w:spacing w:after="0" w:line="240" w:lineRule="auto"/>
              <w:ind w:left="60" w:right="253"/>
              <w:rPr>
                <w:rFonts w:asciiTheme="minorHAnsi" w:hAnsiTheme="minorHAnsi" w:cstheme="minorHAnsi"/>
                <w:szCs w:val="20"/>
                <w:lang w:val="es-ES"/>
              </w:rPr>
            </w:pPr>
            <w:r w:rsidRPr="00067D35">
              <w:rPr>
                <w:rFonts w:asciiTheme="minorHAnsi" w:hAnsiTheme="minorHAnsi" w:cstheme="minorHAnsi"/>
                <w:lang w:val="es-ES"/>
              </w:rPr>
              <w:t>Posición del peligro en relación con las personas y otros peligros</w:t>
            </w:r>
          </w:p>
        </w:tc>
        <w:tc>
          <w:tcPr>
            <w:tcW w:w="2062" w:type="pct"/>
            <w:tcBorders>
              <w:top w:val="single" w:sz="5" w:space="0" w:color="000000"/>
              <w:left w:val="single" w:sz="5" w:space="0" w:color="000000"/>
              <w:bottom w:val="single" w:sz="5" w:space="0" w:color="000000"/>
              <w:right w:val="single" w:sz="13" w:space="0" w:color="000000"/>
            </w:tcBorders>
          </w:tcPr>
          <w:p w14:paraId="0AE02AB4" w14:textId="4E73E260" w:rsidR="00545EFB" w:rsidRPr="00067D35" w:rsidRDefault="00545EFB" w:rsidP="00545EFB">
            <w:pPr>
              <w:widowControl w:val="0"/>
              <w:tabs>
                <w:tab w:val="left" w:pos="445"/>
              </w:tabs>
              <w:spacing w:after="0" w:line="240" w:lineRule="auto"/>
              <w:ind w:left="90" w:firstLine="0"/>
              <w:rPr>
                <w:rFonts w:asciiTheme="minorHAnsi" w:hAnsiTheme="minorHAnsi" w:cstheme="minorHAnsi"/>
                <w:szCs w:val="20"/>
                <w:lang w:val="es-ES"/>
              </w:rPr>
            </w:pPr>
            <w:r w:rsidRPr="00067D35">
              <w:rPr>
                <w:rFonts w:asciiTheme="minorHAnsi" w:hAnsiTheme="minorHAnsi" w:cstheme="minorHAnsi"/>
                <w:lang w:val="es-ES"/>
              </w:rPr>
              <w:t>Velocidad de proyectiles o partes móviles.</w:t>
            </w:r>
          </w:p>
        </w:tc>
      </w:tr>
      <w:tr w:rsidR="00545EFB" w:rsidRPr="00545EFB" w14:paraId="6C050290" w14:textId="77777777" w:rsidTr="005727C1">
        <w:trPr>
          <w:trHeight w:val="20"/>
        </w:trPr>
        <w:tc>
          <w:tcPr>
            <w:tcW w:w="2938" w:type="pct"/>
            <w:tcBorders>
              <w:top w:val="single" w:sz="5" w:space="0" w:color="000000"/>
              <w:left w:val="single" w:sz="13" w:space="0" w:color="000000"/>
              <w:bottom w:val="single" w:sz="5" w:space="0" w:color="000000"/>
              <w:right w:val="single" w:sz="5" w:space="0" w:color="000000"/>
            </w:tcBorders>
          </w:tcPr>
          <w:p w14:paraId="3E7E05A7" w14:textId="45BB3C01" w:rsidR="00545EFB" w:rsidRPr="00067D35" w:rsidRDefault="00545EFB" w:rsidP="00545EFB">
            <w:pPr>
              <w:widowControl w:val="0"/>
              <w:spacing w:after="0" w:line="240" w:lineRule="auto"/>
              <w:ind w:left="60" w:right="334"/>
              <w:rPr>
                <w:rFonts w:asciiTheme="minorHAnsi" w:hAnsiTheme="minorHAnsi" w:cstheme="minorHAnsi"/>
                <w:szCs w:val="20"/>
                <w:lang w:val="es-ES"/>
              </w:rPr>
            </w:pPr>
            <w:r w:rsidRPr="00067D35">
              <w:rPr>
                <w:rFonts w:asciiTheme="minorHAnsi" w:hAnsiTheme="minorHAnsi" w:cstheme="minorHAnsi"/>
                <w:lang w:val="es-ES"/>
              </w:rPr>
              <w:t>Características especiales de los trabajadores que pueden afectar la probabilidad de un incidente</w:t>
            </w:r>
          </w:p>
        </w:tc>
        <w:tc>
          <w:tcPr>
            <w:tcW w:w="2062" w:type="pct"/>
            <w:tcBorders>
              <w:top w:val="single" w:sz="5" w:space="0" w:color="000000"/>
              <w:left w:val="single" w:sz="5" w:space="0" w:color="000000"/>
              <w:bottom w:val="single" w:sz="5" w:space="0" w:color="000000"/>
              <w:right w:val="single" w:sz="13" w:space="0" w:color="000000"/>
            </w:tcBorders>
          </w:tcPr>
          <w:p w14:paraId="03ABAC7E" w14:textId="32FAF2EF" w:rsidR="00545EFB" w:rsidRPr="00067D35" w:rsidRDefault="00545EFB" w:rsidP="00545EFB">
            <w:pPr>
              <w:widowControl w:val="0"/>
              <w:tabs>
                <w:tab w:val="left" w:pos="445"/>
              </w:tabs>
              <w:spacing w:after="0" w:line="240" w:lineRule="auto"/>
              <w:ind w:left="90" w:firstLine="0"/>
              <w:rPr>
                <w:rFonts w:asciiTheme="minorHAnsi" w:hAnsiTheme="minorHAnsi" w:cstheme="minorHAnsi"/>
                <w:szCs w:val="20"/>
                <w:lang w:val="es-ES"/>
              </w:rPr>
            </w:pPr>
            <w:r w:rsidRPr="00067D35">
              <w:rPr>
                <w:rFonts w:asciiTheme="minorHAnsi" w:hAnsiTheme="minorHAnsi" w:cstheme="minorHAnsi"/>
                <w:lang w:val="es-ES"/>
              </w:rPr>
              <w:t xml:space="preserve">Altura del trabajador o </w:t>
            </w:r>
            <w:r w:rsidR="002F4D9C" w:rsidRPr="00067D35">
              <w:rPr>
                <w:rFonts w:asciiTheme="minorHAnsi" w:hAnsiTheme="minorHAnsi" w:cstheme="minorHAnsi"/>
                <w:lang w:val="es-ES"/>
              </w:rPr>
              <w:t>proteccion</w:t>
            </w:r>
          </w:p>
        </w:tc>
      </w:tr>
      <w:tr w:rsidR="00545EFB" w:rsidRPr="00545EFB" w14:paraId="1918E9DA" w14:textId="77777777" w:rsidTr="005727C1">
        <w:trPr>
          <w:trHeight w:val="20"/>
        </w:trPr>
        <w:tc>
          <w:tcPr>
            <w:tcW w:w="2938" w:type="pct"/>
            <w:tcBorders>
              <w:top w:val="single" w:sz="5" w:space="0" w:color="000000"/>
              <w:left w:val="single" w:sz="13" w:space="0" w:color="000000"/>
              <w:bottom w:val="single" w:sz="5" w:space="0" w:color="000000"/>
              <w:right w:val="single" w:sz="5" w:space="0" w:color="000000"/>
            </w:tcBorders>
          </w:tcPr>
          <w:p w14:paraId="17402F46" w14:textId="19D729B1" w:rsidR="00545EFB" w:rsidRPr="00067D35" w:rsidRDefault="00545EFB" w:rsidP="00545EFB">
            <w:pPr>
              <w:widowControl w:val="0"/>
              <w:spacing w:after="0" w:line="240" w:lineRule="auto"/>
              <w:ind w:left="60"/>
              <w:rPr>
                <w:rFonts w:asciiTheme="minorHAnsi" w:hAnsiTheme="minorHAnsi" w:cstheme="minorHAnsi"/>
                <w:szCs w:val="20"/>
                <w:lang w:val="es-ES"/>
              </w:rPr>
            </w:pPr>
            <w:r w:rsidRPr="00067D35">
              <w:rPr>
                <w:rFonts w:asciiTheme="minorHAnsi" w:hAnsiTheme="minorHAnsi" w:cstheme="minorHAnsi"/>
                <w:lang w:val="es-ES"/>
              </w:rPr>
              <w:t>Cantidades de materiales o punto de exposición</w:t>
            </w:r>
          </w:p>
        </w:tc>
        <w:tc>
          <w:tcPr>
            <w:tcW w:w="2062" w:type="pct"/>
            <w:tcBorders>
              <w:top w:val="single" w:sz="5" w:space="0" w:color="000000"/>
              <w:left w:val="single" w:sz="5" w:space="0" w:color="000000"/>
              <w:bottom w:val="single" w:sz="5" w:space="0" w:color="000000"/>
              <w:right w:val="single" w:sz="13" w:space="0" w:color="000000"/>
            </w:tcBorders>
          </w:tcPr>
          <w:p w14:paraId="146245B5" w14:textId="2EEC0409" w:rsidR="00545EFB" w:rsidRPr="00067D35" w:rsidRDefault="00545EFB" w:rsidP="00545EFB">
            <w:pPr>
              <w:widowControl w:val="0"/>
              <w:tabs>
                <w:tab w:val="left" w:pos="445"/>
              </w:tabs>
              <w:spacing w:after="0" w:line="240" w:lineRule="auto"/>
              <w:ind w:left="90" w:firstLine="0"/>
              <w:rPr>
                <w:rFonts w:asciiTheme="minorHAnsi" w:hAnsiTheme="minorHAnsi" w:cstheme="minorHAnsi"/>
                <w:szCs w:val="20"/>
                <w:lang w:val="es-ES"/>
              </w:rPr>
            </w:pPr>
            <w:r w:rsidRPr="00067D35">
              <w:rPr>
                <w:rFonts w:asciiTheme="minorHAnsi" w:hAnsiTheme="minorHAnsi" w:cstheme="minorHAnsi"/>
                <w:lang w:val="es-ES"/>
              </w:rPr>
              <w:t>Posición del trabajador en relación con el peligro</w:t>
            </w:r>
          </w:p>
        </w:tc>
      </w:tr>
      <w:tr w:rsidR="00545EFB" w:rsidRPr="00545EFB" w14:paraId="1DF447F6" w14:textId="77777777" w:rsidTr="005727C1">
        <w:trPr>
          <w:trHeight w:val="20"/>
        </w:trPr>
        <w:tc>
          <w:tcPr>
            <w:tcW w:w="2938" w:type="pct"/>
            <w:tcBorders>
              <w:top w:val="single" w:sz="5" w:space="0" w:color="000000"/>
              <w:left w:val="single" w:sz="13" w:space="0" w:color="000000"/>
              <w:bottom w:val="single" w:sz="5" w:space="0" w:color="000000"/>
              <w:right w:val="single" w:sz="5" w:space="0" w:color="000000"/>
            </w:tcBorders>
          </w:tcPr>
          <w:p w14:paraId="6BD01367" w14:textId="07AC8C18" w:rsidR="00545EFB" w:rsidRPr="00067D35" w:rsidRDefault="00545EFB" w:rsidP="00545EFB">
            <w:pPr>
              <w:widowControl w:val="0"/>
              <w:spacing w:after="0" w:line="240" w:lineRule="auto"/>
              <w:ind w:left="60"/>
              <w:rPr>
                <w:rFonts w:asciiTheme="minorHAnsi" w:hAnsiTheme="minorHAnsi" w:cstheme="minorHAnsi"/>
                <w:szCs w:val="20"/>
                <w:lang w:val="es-ES"/>
              </w:rPr>
            </w:pPr>
            <w:r w:rsidRPr="00067D35">
              <w:rPr>
                <w:rFonts w:asciiTheme="minorHAnsi" w:hAnsiTheme="minorHAnsi" w:cstheme="minorHAnsi"/>
                <w:lang w:val="es-ES"/>
              </w:rPr>
              <w:t>Condiciones ambientales</w:t>
            </w:r>
          </w:p>
        </w:tc>
        <w:tc>
          <w:tcPr>
            <w:tcW w:w="2062" w:type="pct"/>
            <w:tcBorders>
              <w:top w:val="single" w:sz="5" w:space="0" w:color="000000"/>
              <w:left w:val="single" w:sz="5" w:space="0" w:color="000000"/>
              <w:bottom w:val="single" w:sz="5" w:space="0" w:color="000000"/>
              <w:right w:val="single" w:sz="13" w:space="0" w:color="000000"/>
            </w:tcBorders>
          </w:tcPr>
          <w:p w14:paraId="28855400" w14:textId="1857652A" w:rsidR="00545EFB" w:rsidRPr="00067D35" w:rsidRDefault="00545EFB" w:rsidP="00545EFB">
            <w:pPr>
              <w:widowControl w:val="0"/>
              <w:tabs>
                <w:tab w:val="left" w:pos="445"/>
              </w:tabs>
              <w:spacing w:after="0" w:line="240" w:lineRule="auto"/>
              <w:ind w:left="90" w:firstLine="0"/>
              <w:rPr>
                <w:rFonts w:asciiTheme="minorHAnsi" w:hAnsiTheme="minorHAnsi" w:cstheme="minorHAnsi"/>
                <w:szCs w:val="20"/>
                <w:lang w:val="es-ES"/>
              </w:rPr>
            </w:pPr>
            <w:r w:rsidRPr="00067D35">
              <w:rPr>
                <w:rFonts w:asciiTheme="minorHAnsi" w:hAnsiTheme="minorHAnsi" w:cstheme="minorHAnsi"/>
                <w:lang w:val="es-ES"/>
              </w:rPr>
              <w:t>Peso del trabajador o peligro</w:t>
            </w:r>
          </w:p>
        </w:tc>
      </w:tr>
      <w:tr w:rsidR="00545EFB" w:rsidRPr="00545EFB" w14:paraId="7E6C8D97" w14:textId="77777777" w:rsidTr="005727C1">
        <w:trPr>
          <w:trHeight w:val="20"/>
        </w:trPr>
        <w:tc>
          <w:tcPr>
            <w:tcW w:w="2938" w:type="pct"/>
            <w:tcBorders>
              <w:top w:val="single" w:sz="5" w:space="0" w:color="000000"/>
              <w:left w:val="single" w:sz="13" w:space="0" w:color="000000"/>
              <w:bottom w:val="single" w:sz="5" w:space="0" w:color="000000"/>
              <w:right w:val="single" w:sz="5" w:space="0" w:color="000000"/>
            </w:tcBorders>
          </w:tcPr>
          <w:p w14:paraId="3F79788A" w14:textId="3A208C32" w:rsidR="00545EFB" w:rsidRPr="00067D35" w:rsidRDefault="00545EFB" w:rsidP="00545EFB">
            <w:pPr>
              <w:widowControl w:val="0"/>
              <w:spacing w:after="0" w:line="240" w:lineRule="auto"/>
              <w:ind w:left="60"/>
              <w:rPr>
                <w:rFonts w:asciiTheme="minorHAnsi" w:hAnsiTheme="minorHAnsi" w:cstheme="minorHAnsi"/>
                <w:szCs w:val="20"/>
                <w:lang w:val="es-ES"/>
              </w:rPr>
            </w:pPr>
            <w:r w:rsidRPr="00067D35">
              <w:rPr>
                <w:rFonts w:asciiTheme="minorHAnsi" w:hAnsiTheme="minorHAnsi" w:cstheme="minorHAnsi"/>
                <w:lang w:val="es-ES"/>
              </w:rPr>
              <w:t>Estado del equipo</w:t>
            </w:r>
          </w:p>
        </w:tc>
        <w:tc>
          <w:tcPr>
            <w:tcW w:w="2062" w:type="pct"/>
            <w:tcBorders>
              <w:top w:val="single" w:sz="5" w:space="0" w:color="000000"/>
              <w:left w:val="single" w:sz="5" w:space="0" w:color="000000"/>
              <w:bottom w:val="single" w:sz="5" w:space="0" w:color="000000"/>
              <w:right w:val="single" w:sz="13" w:space="0" w:color="000000"/>
            </w:tcBorders>
          </w:tcPr>
          <w:p w14:paraId="32122D9C" w14:textId="408DC9FC" w:rsidR="00545EFB" w:rsidRPr="00067D35" w:rsidRDefault="00545EFB" w:rsidP="00545EFB">
            <w:pPr>
              <w:widowControl w:val="0"/>
              <w:tabs>
                <w:tab w:val="left" w:pos="445"/>
              </w:tabs>
              <w:spacing w:after="0" w:line="240" w:lineRule="auto"/>
              <w:ind w:left="90" w:firstLine="0"/>
              <w:rPr>
                <w:rFonts w:asciiTheme="minorHAnsi" w:hAnsiTheme="minorHAnsi" w:cstheme="minorHAnsi"/>
                <w:szCs w:val="20"/>
                <w:lang w:val="es-ES"/>
              </w:rPr>
            </w:pPr>
            <w:r w:rsidRPr="00067D35">
              <w:rPr>
                <w:rFonts w:asciiTheme="minorHAnsi" w:hAnsiTheme="minorHAnsi" w:cstheme="minorHAnsi"/>
                <w:lang w:val="es-ES"/>
              </w:rPr>
              <w:t>Fuerzas y nivel de energía</w:t>
            </w:r>
          </w:p>
        </w:tc>
      </w:tr>
      <w:tr w:rsidR="00545EFB" w:rsidRPr="00545EFB" w14:paraId="55F99503" w14:textId="77777777" w:rsidTr="005727C1">
        <w:trPr>
          <w:trHeight w:val="20"/>
        </w:trPr>
        <w:tc>
          <w:tcPr>
            <w:tcW w:w="2938" w:type="pct"/>
            <w:tcBorders>
              <w:top w:val="single" w:sz="5" w:space="0" w:color="000000"/>
              <w:left w:val="single" w:sz="13" w:space="0" w:color="000000"/>
              <w:bottom w:val="single" w:sz="13" w:space="0" w:color="000000"/>
              <w:right w:val="single" w:sz="5" w:space="0" w:color="000000"/>
            </w:tcBorders>
          </w:tcPr>
          <w:p w14:paraId="2580C47B" w14:textId="1742524B" w:rsidR="00545EFB" w:rsidRPr="00067D35" w:rsidRDefault="00545EFB" w:rsidP="00545EFB">
            <w:pPr>
              <w:widowControl w:val="0"/>
              <w:spacing w:after="0" w:line="240" w:lineRule="auto"/>
              <w:ind w:left="60"/>
              <w:rPr>
                <w:rFonts w:asciiTheme="minorHAnsi" w:hAnsiTheme="minorHAnsi" w:cstheme="minorHAnsi"/>
                <w:szCs w:val="20"/>
                <w:lang w:val="es-ES"/>
              </w:rPr>
            </w:pPr>
            <w:r w:rsidRPr="00067D35">
              <w:rPr>
                <w:rFonts w:asciiTheme="minorHAnsi" w:hAnsiTheme="minorHAnsi" w:cstheme="minorHAnsi"/>
                <w:lang w:val="es-ES"/>
              </w:rPr>
              <w:t>Eficacia de las medidas de control existentes</w:t>
            </w:r>
          </w:p>
        </w:tc>
        <w:tc>
          <w:tcPr>
            <w:tcW w:w="2062" w:type="pct"/>
            <w:tcBorders>
              <w:top w:val="single" w:sz="5" w:space="0" w:color="000000"/>
              <w:left w:val="single" w:sz="5" w:space="0" w:color="000000"/>
              <w:bottom w:val="single" w:sz="13" w:space="0" w:color="000000"/>
              <w:right w:val="single" w:sz="13" w:space="0" w:color="000000"/>
            </w:tcBorders>
          </w:tcPr>
          <w:p w14:paraId="57FE6871" w14:textId="77777777" w:rsidR="00545EFB" w:rsidRPr="00067D35" w:rsidRDefault="00545EFB" w:rsidP="00545EFB">
            <w:pPr>
              <w:spacing w:after="0" w:line="240" w:lineRule="auto"/>
              <w:rPr>
                <w:rFonts w:asciiTheme="minorHAnsi" w:hAnsiTheme="minorHAnsi" w:cstheme="minorHAnsi"/>
                <w:lang w:val="es-ES"/>
              </w:rPr>
            </w:pPr>
          </w:p>
        </w:tc>
      </w:tr>
    </w:tbl>
    <w:tbl>
      <w:tblPr>
        <w:tblStyle w:val="TableGrid0"/>
        <w:tblW w:w="5000" w:type="pct"/>
        <w:tblInd w:w="0" w:type="dxa"/>
        <w:tblCellMar>
          <w:top w:w="7" w:type="dxa"/>
          <w:left w:w="107" w:type="dxa"/>
          <w:right w:w="147" w:type="dxa"/>
        </w:tblCellMar>
        <w:tblLook w:val="04A0" w:firstRow="1" w:lastRow="0" w:firstColumn="1" w:lastColumn="0" w:noHBand="0" w:noVBand="1"/>
      </w:tblPr>
      <w:tblGrid>
        <w:gridCol w:w="1876"/>
        <w:gridCol w:w="1711"/>
        <w:gridCol w:w="1367"/>
        <w:gridCol w:w="2138"/>
        <w:gridCol w:w="6578"/>
      </w:tblGrid>
      <w:tr w:rsidR="00555149" w:rsidRPr="00545EFB" w14:paraId="55FC63E0" w14:textId="77777777" w:rsidTr="00DF18CB">
        <w:trPr>
          <w:trHeight w:val="20"/>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156570"/>
            <w:vAlign w:val="center"/>
          </w:tcPr>
          <w:p w14:paraId="62D66563" w14:textId="7B0759C4" w:rsidR="00555149" w:rsidRPr="00545EFB" w:rsidRDefault="002F4D9C" w:rsidP="00DF18CB">
            <w:pPr>
              <w:spacing w:after="0" w:line="240" w:lineRule="auto"/>
              <w:ind w:left="0" w:hanging="14"/>
              <w:jc w:val="center"/>
              <w:rPr>
                <w:rFonts w:ascii="Calibri" w:hAnsi="Calibri" w:cs="Calibri"/>
                <w:sz w:val="28"/>
                <w:szCs w:val="28"/>
                <w:lang w:val="es-ES"/>
              </w:rPr>
            </w:pPr>
            <w:r>
              <w:rPr>
                <w:rFonts w:ascii="Calibri" w:hAnsi="Calibri" w:cs="Calibri"/>
                <w:b/>
                <w:color w:val="FFFFFF" w:themeColor="background1"/>
                <w:sz w:val="28"/>
                <w:szCs w:val="28"/>
                <w:lang w:val="es-ES"/>
              </w:rPr>
              <w:lastRenderedPageBreak/>
              <w:t>Evaluacion de Riesgos</w:t>
            </w:r>
          </w:p>
        </w:tc>
      </w:tr>
      <w:tr w:rsidR="00555149" w:rsidRPr="00545EFB" w14:paraId="28BEE7F0" w14:textId="77777777" w:rsidTr="00B45699">
        <w:trPr>
          <w:trHeight w:val="432"/>
        </w:trPr>
        <w:tc>
          <w:tcPr>
            <w:tcW w:w="2594"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906B34" w14:textId="078745C2" w:rsidR="00555149" w:rsidRPr="00545EFB" w:rsidRDefault="002F4D9C" w:rsidP="00DF18CB">
            <w:pPr>
              <w:spacing w:after="0" w:line="240" w:lineRule="auto"/>
              <w:ind w:left="0" w:hanging="14"/>
              <w:rPr>
                <w:rFonts w:ascii="Calibri" w:hAnsi="Calibri" w:cs="Calibri"/>
                <w:szCs w:val="24"/>
                <w:lang w:val="es-ES"/>
              </w:rPr>
            </w:pPr>
            <w:r>
              <w:rPr>
                <w:rFonts w:ascii="Calibri" w:hAnsi="Calibri" w:cs="Calibri"/>
                <w:b/>
                <w:szCs w:val="24"/>
                <w:lang w:val="es-ES"/>
              </w:rPr>
              <w:t>Nombre de la compañía:</w:t>
            </w:r>
          </w:p>
        </w:tc>
        <w:tc>
          <w:tcPr>
            <w:tcW w:w="2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6D9A23" w14:textId="19445460" w:rsidR="00555149" w:rsidRPr="00545EFB" w:rsidRDefault="002F4D9C" w:rsidP="00DF18CB">
            <w:pPr>
              <w:spacing w:after="0" w:line="240" w:lineRule="auto"/>
              <w:ind w:left="0" w:hanging="14"/>
              <w:rPr>
                <w:rFonts w:ascii="Calibri" w:hAnsi="Calibri" w:cs="Calibri"/>
                <w:szCs w:val="24"/>
                <w:lang w:val="es-ES"/>
              </w:rPr>
            </w:pPr>
            <w:r>
              <w:rPr>
                <w:rFonts w:ascii="Calibri" w:hAnsi="Calibri" w:cs="Calibri"/>
                <w:b/>
                <w:szCs w:val="24"/>
                <w:lang w:val="es-ES"/>
              </w:rPr>
              <w:t>Lugar de trabajo:</w:t>
            </w:r>
          </w:p>
        </w:tc>
      </w:tr>
      <w:tr w:rsidR="00AB0916" w:rsidRPr="00545EFB" w14:paraId="017D92E2" w14:textId="77777777" w:rsidTr="00B45699">
        <w:trPr>
          <w:trHeight w:val="432"/>
        </w:trPr>
        <w:tc>
          <w:tcPr>
            <w:tcW w:w="2594"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FEC0EF" w14:textId="531E2114" w:rsidR="00AB0916" w:rsidRPr="002F4D9C" w:rsidRDefault="00AB0916" w:rsidP="00DF18CB">
            <w:pPr>
              <w:spacing w:after="0" w:line="240" w:lineRule="auto"/>
              <w:ind w:left="0" w:hanging="14"/>
              <w:rPr>
                <w:rFonts w:ascii="Calibri" w:hAnsi="Calibri" w:cs="Calibri"/>
                <w:b/>
                <w:bCs/>
                <w:szCs w:val="24"/>
                <w:lang w:val="es-ES"/>
              </w:rPr>
            </w:pPr>
            <w:r w:rsidRPr="002F4D9C">
              <w:rPr>
                <w:rFonts w:ascii="Calibri" w:hAnsi="Calibri" w:cs="Calibri"/>
                <w:b/>
                <w:bCs/>
                <w:szCs w:val="24"/>
                <w:lang w:val="es-ES"/>
              </w:rPr>
              <w:t>Prepar</w:t>
            </w:r>
            <w:r w:rsidR="002F4D9C" w:rsidRPr="002F4D9C">
              <w:rPr>
                <w:rFonts w:ascii="Calibri" w:hAnsi="Calibri" w:cs="Calibri"/>
                <w:b/>
                <w:bCs/>
                <w:szCs w:val="24"/>
                <w:lang w:val="es-ES"/>
              </w:rPr>
              <w:t>ado por</w:t>
            </w:r>
            <w:r w:rsidRPr="002F4D9C">
              <w:rPr>
                <w:rFonts w:ascii="Calibri" w:hAnsi="Calibri" w:cs="Calibri"/>
                <w:b/>
                <w:bCs/>
                <w:szCs w:val="24"/>
                <w:lang w:val="es-ES"/>
              </w:rPr>
              <w:t xml:space="preserve">:  </w:t>
            </w:r>
          </w:p>
        </w:tc>
        <w:tc>
          <w:tcPr>
            <w:tcW w:w="2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D4B702" w14:textId="17F89483" w:rsidR="00AB0916" w:rsidRPr="00545EFB" w:rsidRDefault="002F4D9C" w:rsidP="00DF18CB">
            <w:pPr>
              <w:spacing w:after="0" w:line="240" w:lineRule="auto"/>
              <w:ind w:left="0" w:hanging="14"/>
              <w:rPr>
                <w:rFonts w:ascii="Calibri" w:hAnsi="Calibri" w:cs="Calibri"/>
                <w:b/>
                <w:bCs/>
                <w:szCs w:val="24"/>
                <w:lang w:val="es-ES"/>
              </w:rPr>
            </w:pPr>
            <w:r>
              <w:rPr>
                <w:rFonts w:ascii="Calibri" w:hAnsi="Calibri" w:cs="Calibri"/>
                <w:b/>
                <w:bCs/>
                <w:szCs w:val="24"/>
                <w:lang w:val="es-ES"/>
              </w:rPr>
              <w:t>Fecha</w:t>
            </w:r>
            <w:r w:rsidR="00AB0916" w:rsidRPr="00545EFB">
              <w:rPr>
                <w:rFonts w:ascii="Calibri" w:hAnsi="Calibri" w:cs="Calibri"/>
                <w:b/>
                <w:bCs/>
                <w:szCs w:val="24"/>
                <w:lang w:val="es-ES"/>
              </w:rPr>
              <w:t>:</w:t>
            </w:r>
          </w:p>
        </w:tc>
      </w:tr>
      <w:tr w:rsidR="00555149" w:rsidRPr="00545EFB" w14:paraId="3DBA7FD4" w14:textId="77777777" w:rsidTr="007722B5">
        <w:trPr>
          <w:trHeight w:val="432"/>
        </w:trPr>
        <w:tc>
          <w:tcPr>
            <w:tcW w:w="686" w:type="pct"/>
            <w:tcBorders>
              <w:top w:val="single" w:sz="4" w:space="0" w:color="000000"/>
              <w:left w:val="single" w:sz="4" w:space="0" w:color="000000"/>
              <w:bottom w:val="single" w:sz="4" w:space="0" w:color="000000"/>
              <w:right w:val="single" w:sz="4" w:space="0" w:color="000000"/>
            </w:tcBorders>
            <w:vAlign w:val="center"/>
          </w:tcPr>
          <w:p w14:paraId="73F04F27" w14:textId="159A60E8" w:rsidR="00555149" w:rsidRPr="00545EFB" w:rsidRDefault="002F4D9C" w:rsidP="00DF18CB">
            <w:pPr>
              <w:spacing w:after="0" w:line="240" w:lineRule="auto"/>
              <w:ind w:left="0" w:firstLine="0"/>
              <w:jc w:val="center"/>
              <w:rPr>
                <w:rFonts w:ascii="Calibri" w:hAnsi="Calibri" w:cs="Calibri"/>
                <w:szCs w:val="24"/>
                <w:lang w:val="es-ES"/>
              </w:rPr>
            </w:pPr>
            <w:r>
              <w:rPr>
                <w:rFonts w:ascii="Calibri" w:hAnsi="Calibri" w:cs="Calibri"/>
                <w:b/>
                <w:szCs w:val="24"/>
                <w:lang w:val="es-ES"/>
              </w:rPr>
              <w:t>Pasos que seguir</w:t>
            </w:r>
          </w:p>
        </w:tc>
        <w:tc>
          <w:tcPr>
            <w:tcW w:w="626" w:type="pct"/>
            <w:tcBorders>
              <w:top w:val="single" w:sz="4" w:space="0" w:color="000000"/>
              <w:left w:val="single" w:sz="4" w:space="0" w:color="000000"/>
              <w:bottom w:val="single" w:sz="4" w:space="0" w:color="000000"/>
              <w:right w:val="single" w:sz="4" w:space="0" w:color="000000"/>
            </w:tcBorders>
            <w:vAlign w:val="center"/>
          </w:tcPr>
          <w:p w14:paraId="651974F7" w14:textId="39537423" w:rsidR="00555149" w:rsidRPr="00545EFB" w:rsidRDefault="002F4D9C" w:rsidP="00DF18CB">
            <w:pPr>
              <w:spacing w:after="0" w:line="240" w:lineRule="auto"/>
              <w:jc w:val="center"/>
              <w:rPr>
                <w:rFonts w:ascii="Calibri" w:hAnsi="Calibri" w:cs="Calibri"/>
                <w:szCs w:val="24"/>
                <w:lang w:val="es-ES"/>
              </w:rPr>
            </w:pPr>
            <w:r>
              <w:rPr>
                <w:rFonts w:ascii="Calibri" w:hAnsi="Calibri" w:cs="Calibri"/>
                <w:b/>
                <w:szCs w:val="24"/>
                <w:lang w:val="es-ES"/>
              </w:rPr>
              <w:t>Peligro</w:t>
            </w:r>
            <w:r w:rsidR="00555149" w:rsidRPr="00545EFB">
              <w:rPr>
                <w:rFonts w:ascii="Calibri" w:hAnsi="Calibri" w:cs="Calibri"/>
                <w:b/>
                <w:szCs w:val="24"/>
                <w:lang w:val="es-ES"/>
              </w:rPr>
              <w:t>(s)</w:t>
            </w:r>
          </w:p>
        </w:tc>
        <w:tc>
          <w:tcPr>
            <w:tcW w:w="500" w:type="pct"/>
            <w:tcBorders>
              <w:top w:val="single" w:sz="4" w:space="0" w:color="000000"/>
              <w:left w:val="single" w:sz="4" w:space="0" w:color="000000"/>
              <w:bottom w:val="single" w:sz="4" w:space="0" w:color="auto"/>
              <w:right w:val="single" w:sz="4" w:space="0" w:color="000000"/>
            </w:tcBorders>
            <w:vAlign w:val="center"/>
          </w:tcPr>
          <w:p w14:paraId="1CA913DB" w14:textId="32B96AA5" w:rsidR="00555149" w:rsidRPr="002F4D9C" w:rsidRDefault="002F4D9C" w:rsidP="00DF18CB">
            <w:pPr>
              <w:spacing w:after="0" w:line="240" w:lineRule="auto"/>
              <w:jc w:val="center"/>
              <w:rPr>
                <w:rFonts w:ascii="Calibri" w:hAnsi="Calibri" w:cs="Calibri"/>
                <w:b/>
                <w:bCs/>
                <w:szCs w:val="24"/>
                <w:lang w:val="es-ES"/>
              </w:rPr>
            </w:pPr>
            <w:r w:rsidRPr="002F4D9C">
              <w:rPr>
                <w:rFonts w:ascii="Calibri" w:hAnsi="Calibri" w:cs="Calibri"/>
                <w:b/>
                <w:bCs/>
                <w:szCs w:val="24"/>
                <w:lang w:val="es-ES"/>
              </w:rPr>
              <w:t>Nivel de Riesgos</w:t>
            </w:r>
          </w:p>
        </w:tc>
        <w:tc>
          <w:tcPr>
            <w:tcW w:w="3188" w:type="pct"/>
            <w:gridSpan w:val="2"/>
            <w:tcBorders>
              <w:top w:val="single" w:sz="4" w:space="0" w:color="000000"/>
              <w:left w:val="single" w:sz="4" w:space="0" w:color="000000"/>
              <w:bottom w:val="single" w:sz="4" w:space="0" w:color="auto"/>
              <w:right w:val="single" w:sz="4" w:space="0" w:color="000000"/>
            </w:tcBorders>
            <w:vAlign w:val="center"/>
          </w:tcPr>
          <w:p w14:paraId="1D6B7028" w14:textId="6291911B" w:rsidR="00555149" w:rsidRPr="00545EFB" w:rsidRDefault="00555149" w:rsidP="00DF18CB">
            <w:pPr>
              <w:spacing w:after="0" w:line="240" w:lineRule="auto"/>
              <w:jc w:val="center"/>
              <w:rPr>
                <w:rFonts w:ascii="Calibri" w:hAnsi="Calibri" w:cs="Calibri"/>
                <w:szCs w:val="24"/>
                <w:lang w:val="es-ES"/>
              </w:rPr>
            </w:pPr>
            <w:r w:rsidRPr="00545EFB">
              <w:rPr>
                <w:rFonts w:ascii="Calibri" w:hAnsi="Calibri" w:cs="Calibri"/>
                <w:b/>
                <w:szCs w:val="24"/>
                <w:lang w:val="es-ES"/>
              </w:rPr>
              <w:t>Control</w:t>
            </w:r>
          </w:p>
        </w:tc>
      </w:tr>
      <w:tr w:rsidR="00B45699" w:rsidRPr="00545EFB" w14:paraId="113A44A0" w14:textId="77777777" w:rsidTr="007722B5">
        <w:trPr>
          <w:trHeight w:val="720"/>
        </w:trPr>
        <w:tc>
          <w:tcPr>
            <w:tcW w:w="686" w:type="pct"/>
            <w:tcBorders>
              <w:top w:val="single" w:sz="4" w:space="0" w:color="000000"/>
              <w:left w:val="single" w:sz="4" w:space="0" w:color="000000"/>
              <w:right w:val="single" w:sz="4" w:space="0" w:color="000000"/>
            </w:tcBorders>
            <w:vAlign w:val="center"/>
          </w:tcPr>
          <w:p w14:paraId="36C6C4ED" w14:textId="098B3B7B" w:rsidR="00B45699" w:rsidRPr="00545EFB" w:rsidRDefault="002F4D9C" w:rsidP="00B45699">
            <w:pPr>
              <w:spacing w:after="0" w:line="240" w:lineRule="auto"/>
              <w:rPr>
                <w:rFonts w:ascii="Calibri" w:hAnsi="Calibri" w:cs="Calibri"/>
                <w:b/>
                <w:bCs/>
                <w:lang w:val="es-ES"/>
              </w:rPr>
            </w:pPr>
            <w:r>
              <w:rPr>
                <w:rFonts w:asciiTheme="minorHAnsi" w:hAnsiTheme="minorHAnsi" w:cstheme="minorHAnsi"/>
                <w:b/>
                <w:lang w:val="es-ES"/>
              </w:rPr>
              <w:t>Mezcla y manejo de pesticidas</w:t>
            </w:r>
          </w:p>
        </w:tc>
        <w:tc>
          <w:tcPr>
            <w:tcW w:w="626" w:type="pct"/>
            <w:tcBorders>
              <w:top w:val="single" w:sz="4" w:space="0" w:color="000000"/>
              <w:left w:val="single" w:sz="4" w:space="0" w:color="000000"/>
              <w:right w:val="single" w:sz="4" w:space="0" w:color="auto"/>
            </w:tcBorders>
            <w:vAlign w:val="center"/>
          </w:tcPr>
          <w:p w14:paraId="027D9AEF" w14:textId="3604E187" w:rsidR="00B45699" w:rsidRPr="00545EFB" w:rsidRDefault="002F4D9C" w:rsidP="00B45699">
            <w:pPr>
              <w:spacing w:after="0" w:line="240" w:lineRule="auto"/>
              <w:rPr>
                <w:rFonts w:ascii="Calibri" w:hAnsi="Calibri" w:cs="Calibri"/>
                <w:lang w:val="es-ES"/>
              </w:rPr>
            </w:pPr>
            <w:r w:rsidRPr="002F4D9C">
              <w:rPr>
                <w:rFonts w:asciiTheme="minorHAnsi" w:hAnsiTheme="minorHAnsi" w:cstheme="minorHAnsi"/>
                <w:sz w:val="20"/>
                <w:szCs w:val="20"/>
                <w:lang w:val="es-ES"/>
              </w:rPr>
              <w:t>Exposición a pesticidas (piel, inhalación, ojos, ingestión)</w:t>
            </w:r>
          </w:p>
        </w:tc>
        <w:tc>
          <w:tcPr>
            <w:tcW w:w="500" w:type="pct"/>
            <w:tcBorders>
              <w:top w:val="single" w:sz="4" w:space="0" w:color="auto"/>
              <w:left w:val="single" w:sz="4" w:space="0" w:color="auto"/>
              <w:right w:val="single" w:sz="4" w:space="0" w:color="auto"/>
            </w:tcBorders>
            <w:vAlign w:val="center"/>
          </w:tcPr>
          <w:p w14:paraId="27AD6658" w14:textId="5CD2952C" w:rsidR="00B45699" w:rsidRPr="00545EFB" w:rsidRDefault="002F4D9C" w:rsidP="00B45699">
            <w:pPr>
              <w:spacing w:after="0" w:line="240" w:lineRule="auto"/>
              <w:ind w:left="38"/>
              <w:jc w:val="center"/>
              <w:rPr>
                <w:rFonts w:ascii="Calibri" w:hAnsi="Calibri" w:cs="Calibri"/>
                <w:lang w:val="es-ES"/>
              </w:rPr>
            </w:pPr>
            <w:r>
              <w:rPr>
                <w:rFonts w:asciiTheme="minorHAnsi" w:hAnsiTheme="minorHAnsi" w:cstheme="minorHAnsi"/>
                <w:b/>
                <w:bCs/>
                <w:lang w:val="es-ES"/>
              </w:rPr>
              <w:t>Bajo</w:t>
            </w:r>
          </w:p>
        </w:tc>
        <w:tc>
          <w:tcPr>
            <w:tcW w:w="3188" w:type="pct"/>
            <w:gridSpan w:val="2"/>
            <w:tcBorders>
              <w:top w:val="single" w:sz="4" w:space="0" w:color="auto"/>
              <w:left w:val="single" w:sz="4" w:space="0" w:color="auto"/>
              <w:right w:val="single" w:sz="4" w:space="0" w:color="auto"/>
            </w:tcBorders>
          </w:tcPr>
          <w:p w14:paraId="423BF532" w14:textId="023007A0" w:rsidR="00B45699" w:rsidRPr="00067D35" w:rsidRDefault="002F4D9C" w:rsidP="00B45699">
            <w:pPr>
              <w:pStyle w:val="ListParagraph"/>
              <w:numPr>
                <w:ilvl w:val="0"/>
                <w:numId w:val="21"/>
              </w:numPr>
              <w:spacing w:after="0" w:line="240" w:lineRule="auto"/>
              <w:ind w:left="176" w:hanging="176"/>
              <w:rPr>
                <w:rFonts w:ascii="Calibri" w:hAnsi="Calibri" w:cs="Calibri"/>
                <w:lang w:val="es-ES"/>
              </w:rPr>
            </w:pPr>
            <w:r w:rsidRPr="00067D35">
              <w:rPr>
                <w:rFonts w:asciiTheme="minorHAnsi" w:hAnsiTheme="minorHAnsi" w:cstheme="minorHAnsi"/>
                <w:lang w:val="es-ES" w:eastAsia="en-US"/>
              </w:rPr>
              <w:t>Ver sección “Aplicación de pesticidas”</w:t>
            </w:r>
          </w:p>
        </w:tc>
      </w:tr>
      <w:tr w:rsidR="00B45699" w:rsidRPr="00545EFB" w14:paraId="08F5D528" w14:textId="77777777" w:rsidTr="007722B5">
        <w:trPr>
          <w:trHeight w:val="1440"/>
        </w:trPr>
        <w:tc>
          <w:tcPr>
            <w:tcW w:w="686" w:type="pct"/>
            <w:tcBorders>
              <w:top w:val="single" w:sz="4" w:space="0" w:color="000000"/>
              <w:left w:val="single" w:sz="4" w:space="0" w:color="000000"/>
              <w:right w:val="single" w:sz="4" w:space="0" w:color="000000"/>
            </w:tcBorders>
            <w:shd w:val="clear" w:color="auto" w:fill="F2F2F2" w:themeFill="background1" w:themeFillShade="F2"/>
            <w:vAlign w:val="center"/>
          </w:tcPr>
          <w:p w14:paraId="48D5A117" w14:textId="668E98A9" w:rsidR="00B45699" w:rsidRPr="00545EFB" w:rsidRDefault="002F4D9C" w:rsidP="002F4D9C">
            <w:pPr>
              <w:spacing w:after="0" w:line="240" w:lineRule="auto"/>
              <w:jc w:val="center"/>
              <w:rPr>
                <w:rFonts w:ascii="Calibri" w:hAnsi="Calibri" w:cs="Calibri"/>
                <w:lang w:val="es-ES"/>
              </w:rPr>
            </w:pPr>
            <w:r>
              <w:rPr>
                <w:rFonts w:asciiTheme="minorHAnsi" w:hAnsiTheme="minorHAnsi" w:cstheme="minorHAnsi"/>
                <w:b/>
                <w:lang w:val="es-ES"/>
              </w:rPr>
              <w:t>Aplicación de pesticidas</w:t>
            </w:r>
          </w:p>
        </w:tc>
        <w:tc>
          <w:tcPr>
            <w:tcW w:w="626" w:type="pct"/>
            <w:tcBorders>
              <w:top w:val="single" w:sz="4" w:space="0" w:color="000000"/>
              <w:left w:val="single" w:sz="4" w:space="0" w:color="000000"/>
              <w:right w:val="single" w:sz="4" w:space="0" w:color="auto"/>
            </w:tcBorders>
            <w:shd w:val="clear" w:color="auto" w:fill="F2F2F2" w:themeFill="background1" w:themeFillShade="F2"/>
            <w:vAlign w:val="center"/>
          </w:tcPr>
          <w:p w14:paraId="3F116D79" w14:textId="2F166E2C" w:rsidR="00B45699" w:rsidRPr="00545EFB" w:rsidRDefault="002F4D9C" w:rsidP="002F4D9C">
            <w:pPr>
              <w:pStyle w:val="Table"/>
              <w:keepNext/>
              <w:jc w:val="center"/>
              <w:rPr>
                <w:rFonts w:asciiTheme="minorHAnsi" w:hAnsiTheme="minorHAnsi" w:cstheme="minorHAnsi"/>
                <w:lang w:val="es-ES"/>
              </w:rPr>
            </w:pPr>
            <w:r>
              <w:rPr>
                <w:rFonts w:asciiTheme="minorHAnsi" w:hAnsiTheme="minorHAnsi" w:cstheme="minorHAnsi"/>
                <w:lang w:val="es-ES"/>
              </w:rPr>
              <w:t>Rociadora</w:t>
            </w:r>
            <w:r w:rsidR="00B45699" w:rsidRPr="00545EFB">
              <w:rPr>
                <w:rFonts w:asciiTheme="minorHAnsi" w:hAnsiTheme="minorHAnsi" w:cstheme="minorHAnsi"/>
                <w:lang w:val="es-ES"/>
              </w:rPr>
              <w:t>/</w:t>
            </w:r>
          </w:p>
          <w:p w14:paraId="4691D362" w14:textId="5A5617DC" w:rsidR="00B45699" w:rsidRPr="00545EFB" w:rsidRDefault="002F4D9C" w:rsidP="002F4D9C">
            <w:pPr>
              <w:spacing w:after="0" w:line="240" w:lineRule="auto"/>
              <w:ind w:left="0" w:right="39"/>
              <w:jc w:val="center"/>
              <w:rPr>
                <w:rFonts w:ascii="Calibri" w:hAnsi="Calibri" w:cs="Calibri"/>
                <w:lang w:val="es-ES"/>
              </w:rPr>
            </w:pPr>
            <w:r>
              <w:rPr>
                <w:rFonts w:asciiTheme="minorHAnsi" w:hAnsiTheme="minorHAnsi" w:cstheme="minorHAnsi"/>
                <w:sz w:val="20"/>
                <w:szCs w:val="20"/>
                <w:lang w:val="es-ES"/>
              </w:rPr>
              <w:t>Exposición de trabajadores al pesticida</w:t>
            </w:r>
            <w:r w:rsidR="00B45699" w:rsidRPr="00545EFB">
              <w:rPr>
                <w:rFonts w:asciiTheme="minorHAnsi" w:hAnsiTheme="minorHAnsi" w:cstheme="minorHAnsi"/>
                <w:sz w:val="20"/>
                <w:szCs w:val="20"/>
                <w:lang w:val="es-ES"/>
              </w:rPr>
              <w:t xml:space="preserve"> </w:t>
            </w:r>
            <w:r>
              <w:rPr>
                <w:rFonts w:asciiTheme="minorHAnsi" w:hAnsiTheme="minorHAnsi" w:cstheme="minorHAnsi"/>
                <w:sz w:val="20"/>
                <w:szCs w:val="20"/>
                <w:lang w:val="es-ES"/>
              </w:rPr>
              <w:t>piel, inhalación, ojos, ingestión)</w:t>
            </w:r>
          </w:p>
        </w:tc>
        <w:tc>
          <w:tcPr>
            <w:tcW w:w="500" w:type="pct"/>
            <w:tcBorders>
              <w:top w:val="single" w:sz="4" w:space="0" w:color="auto"/>
              <w:left w:val="single" w:sz="4" w:space="0" w:color="auto"/>
              <w:right w:val="single" w:sz="4" w:space="0" w:color="auto"/>
            </w:tcBorders>
            <w:shd w:val="clear" w:color="auto" w:fill="F2F2F2" w:themeFill="background1" w:themeFillShade="F2"/>
            <w:vAlign w:val="center"/>
          </w:tcPr>
          <w:p w14:paraId="6367433F" w14:textId="0FF3DB5E" w:rsidR="00B45699" w:rsidRPr="00545EFB" w:rsidRDefault="00B45699" w:rsidP="00B45699">
            <w:pPr>
              <w:spacing w:after="0" w:line="240" w:lineRule="auto"/>
              <w:ind w:left="38"/>
              <w:jc w:val="center"/>
              <w:rPr>
                <w:rFonts w:ascii="Calibri" w:hAnsi="Calibri" w:cs="Calibri"/>
                <w:lang w:val="es-ES"/>
              </w:rPr>
            </w:pPr>
            <w:r w:rsidRPr="00545EFB">
              <w:rPr>
                <w:rFonts w:asciiTheme="minorHAnsi" w:hAnsiTheme="minorHAnsi" w:cstheme="minorHAnsi"/>
                <w:b/>
                <w:bCs/>
                <w:lang w:val="es-ES"/>
              </w:rPr>
              <w:t>Modera</w:t>
            </w:r>
            <w:r w:rsidR="002F4D9C">
              <w:rPr>
                <w:rFonts w:asciiTheme="minorHAnsi" w:hAnsiTheme="minorHAnsi" w:cstheme="minorHAnsi"/>
                <w:b/>
                <w:bCs/>
                <w:lang w:val="es-ES"/>
              </w:rPr>
              <w:t>do</w:t>
            </w:r>
          </w:p>
        </w:tc>
        <w:tc>
          <w:tcPr>
            <w:tcW w:w="3188" w:type="pct"/>
            <w:gridSpan w:val="2"/>
            <w:tcBorders>
              <w:top w:val="single" w:sz="4" w:space="0" w:color="auto"/>
              <w:left w:val="single" w:sz="4" w:space="0" w:color="auto"/>
              <w:right w:val="single" w:sz="4" w:space="0" w:color="auto"/>
            </w:tcBorders>
            <w:shd w:val="clear" w:color="auto" w:fill="F2F2F2" w:themeFill="background1" w:themeFillShade="F2"/>
          </w:tcPr>
          <w:p w14:paraId="14EA6A0F" w14:textId="781C23DA" w:rsidR="002F4D9C" w:rsidRPr="00067D35" w:rsidRDefault="002F4D9C"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Asegurarse de que el pesticida para uso en el lugar de trabajo haya sido registrado y etiquetado por el fabricante de acuerdo con la Ley de Productos para el Control de Plagas (Canadá).</w:t>
            </w:r>
          </w:p>
          <w:p w14:paraId="7FF3772B" w14:textId="73822F1C" w:rsidR="002F4D9C" w:rsidRPr="00067D35" w:rsidRDefault="002F4D9C"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Asegúrese de que un trabajador o aplicador que mezcle, cargue o aplique un pesticida moderadamente o muy tóxico para usar en un lugar de trabajo o que limpie o mantenga el equipo usado en las operaciones (a) tenga 16 años de edad o más, y (b) tenga un certificado válido de aplicador de pesticidas emitido bajo la Ley de Manejo Integrado de Plagas.</w:t>
            </w:r>
          </w:p>
          <w:p w14:paraId="3A2FB5E4" w14:textId="597D0A8E" w:rsidR="002F4D9C" w:rsidRPr="00067D35" w:rsidRDefault="002F4D9C"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Rociado según la etiqueta del fabricante</w:t>
            </w:r>
          </w:p>
          <w:p w14:paraId="5361BCAD" w14:textId="10C72079" w:rsidR="002F4D9C" w:rsidRPr="00067D35" w:rsidRDefault="002F4D9C"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El rociador informa a todos los trabajadores en el área que se va a rociar un pesticida para que puedan ser trasladados a un lugar seguro</w:t>
            </w:r>
          </w:p>
          <w:p w14:paraId="6790124F" w14:textId="16D5E149" w:rsidR="002F4D9C" w:rsidRPr="00067D35" w:rsidRDefault="002F4D9C"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Asegúrese de que se tomen todas las precauciones razonables para evitar la deriva o la propagación de un pesticida desde un lugar de trabajo bajo el control del empleador. Si ocurre deriva o propagación a otro empleador, el primer empleador debe notificar al segundo la identidad del plaguicida, la naturaleza de sus características dañinas y las precauciones requeridas para la seguridad de los trabajadores.</w:t>
            </w:r>
          </w:p>
          <w:p w14:paraId="1D1B5C42" w14:textId="2A227B82" w:rsidR="002F4D9C" w:rsidRPr="00067D35" w:rsidRDefault="002F4D9C"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Las instalaciones de lavado de ojos y duchas de emergencia están disponibles para los trabajadores según la Tabla 5-2 (Evaluación de riesgos)</w:t>
            </w:r>
          </w:p>
          <w:p w14:paraId="3DAF179C" w14:textId="0D965CA8" w:rsidR="002F4D9C" w:rsidRPr="00067D35" w:rsidRDefault="002F4D9C"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Poner a disposición de los trabajadores una SDS o su equivalente escrito para todos los pesticidas utilizados en el lugar de trabajo.</w:t>
            </w:r>
          </w:p>
          <w:p w14:paraId="01298807" w14:textId="6B3EE4D0" w:rsidR="002F4D9C" w:rsidRPr="00067D35" w:rsidRDefault="002F4D9C"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 xml:space="preserve">Asegúrese de que los trabajadores que ocupan, o que puedan acceder, esa parte de un campo, edificio, estructura o área en la que se van a aplicar pesticidas estén informados de la intención de usar pesticidas, los nombres y tipos de pesticidas que se aplicarán, los </w:t>
            </w:r>
            <w:r w:rsidRPr="00067D35">
              <w:rPr>
                <w:rFonts w:asciiTheme="minorHAnsi" w:hAnsiTheme="minorHAnsi" w:cstheme="minorHAnsi"/>
                <w:lang w:val="es-ES" w:eastAsia="en-US"/>
              </w:rPr>
              <w:lastRenderedPageBreak/>
              <w:t>peligros asociados con el uso de esos pesticidas, y las precauciones requeridas durante las operaciones.</w:t>
            </w:r>
          </w:p>
          <w:p w14:paraId="31542B8B" w14:textId="4766B2B6" w:rsidR="002F4D9C" w:rsidRPr="00067D35" w:rsidRDefault="002F4D9C"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Asegúrese de que el equipo usado para mezclar, cargar o aplicar pesticidas esté construido con materiales que sean químicamente compatibles con el pesticida en uso si es probable que ocurra contacto con el pesticida, operado solo por personas capacitadas, usado de acuerdo con las instrucciones del pesticida. proveedor, mantenida en condiciones de funcionamiento seguras, limpiada, reparada y mantenida por trabajadores que hayan recibido la formación adecuada en procedimientos de trabajo seguros, y en condiciones seguras antes de realizar trabajos de mantenimiento o reparación, incluidas las operaciones de soldadura.</w:t>
            </w:r>
          </w:p>
          <w:p w14:paraId="0517336A" w14:textId="1C8A2C41" w:rsidR="002F4D9C" w:rsidRPr="00067D35" w:rsidRDefault="002F4D9C"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Un tanque, con una capacidad de 200 litros (44 imp gal) o más, en un equipo móvil de aplicación de pesticidas debe tener un dispositivo que indique el nivel de líquido, para equipos vendidos por primera vez después del 1 de enero de 1999, las aberturas aseguradas para evitar derrames mientras el equipo está en uso y dispositivos de cierre en el extremo de descarga de las mangueras y tuberías que salen de los tanques de mezcla.</w:t>
            </w:r>
          </w:p>
          <w:p w14:paraId="661C2629" w14:textId="4C3E2D32" w:rsidR="002F4D9C" w:rsidRPr="00067D35" w:rsidRDefault="002F4D9C"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Antes de aplicar un pesticida moderadamente o muy tóxico, el empleador debe asegurarse de que se publiquen señales de advertencia aceptables para la Junta en los puntos normales de entrada de los trabajadores al área que se va a tratar, y si se aplica un pesticida en un espacio cerrado, todas las entradas a el espacio están aseguradas para evitar el ingreso de personas no autorizadas (se pueden obtener letreros de AgSafe que cumplan con todos los requisitos reglamentarios)</w:t>
            </w:r>
          </w:p>
          <w:p w14:paraId="60F0E160" w14:textId="4F76CEEB" w:rsidR="002F4D9C" w:rsidRPr="00067D35" w:rsidRDefault="002F4D9C"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Asegúrese de que una persona no entre en un área tratada hasta que haya expirado el intervalo de entrada restringida.</w:t>
            </w:r>
          </w:p>
          <w:p w14:paraId="0B8BB044" w14:textId="6DFE0B4A" w:rsidR="001D6CB5" w:rsidRPr="00067D35" w:rsidRDefault="002F4D9C"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Si un trabajador mezcla, carga o aplica pesticidas o si un trabajador limpia, mantiene o manipula equipos, materiales o superficies contaminados con residuos de pesticidas, el empleador debe asegurarse de que el trabajador cuente y use ropa y equipo de protección adecuados, ropa de protección contaminada y el equipo se almacena en un lugar seguro y no se utiliza hasta que se lave o limpie de otro modo, si es necesario, se dispone de instalaciones o servicios adecuados para lavar la ropa de protección contaminada, se dispone de al menos un cambio de ropa de protección exterior para cada trabajador en el lugar de trabajo y se proporciona un vestuario o lugar protegido donde los trabajadores pueden cambiarse de ropa y guardar ropa personal mientras usan ropa protectora.</w:t>
            </w:r>
          </w:p>
        </w:tc>
      </w:tr>
      <w:tr w:rsidR="006B4D49" w:rsidRPr="0064472B" w14:paraId="7CC40060" w14:textId="77777777" w:rsidTr="007722B5">
        <w:trPr>
          <w:trHeight w:val="2016"/>
        </w:trPr>
        <w:tc>
          <w:tcPr>
            <w:tcW w:w="686" w:type="pct"/>
            <w:tcBorders>
              <w:top w:val="single" w:sz="4" w:space="0" w:color="000000"/>
              <w:left w:val="single" w:sz="4" w:space="0" w:color="000000"/>
              <w:right w:val="single" w:sz="4" w:space="0" w:color="000000"/>
            </w:tcBorders>
            <w:shd w:val="clear" w:color="auto" w:fill="FFFFFF" w:themeFill="background1"/>
            <w:vAlign w:val="center"/>
          </w:tcPr>
          <w:p w14:paraId="03677037" w14:textId="3DD42FA9" w:rsidR="006B4D49" w:rsidRPr="006F3471" w:rsidRDefault="002F4D9C" w:rsidP="002F4D9C">
            <w:pPr>
              <w:spacing w:after="0" w:line="240" w:lineRule="auto"/>
              <w:jc w:val="center"/>
              <w:rPr>
                <w:rFonts w:ascii="Calibri" w:hAnsi="Calibri" w:cs="Calibri"/>
                <w:lang w:val="es-ES"/>
              </w:rPr>
            </w:pPr>
            <w:r w:rsidRPr="006F3471">
              <w:rPr>
                <w:rFonts w:asciiTheme="minorHAnsi" w:hAnsiTheme="minorHAnsi" w:cstheme="minorHAnsi"/>
                <w:b/>
                <w:lang w:val="es-ES"/>
              </w:rPr>
              <w:lastRenderedPageBreak/>
              <w:t xml:space="preserve">Almacenamiento de </w:t>
            </w:r>
            <w:r w:rsidR="006F3471" w:rsidRPr="006F3471">
              <w:rPr>
                <w:rFonts w:asciiTheme="minorHAnsi" w:hAnsiTheme="minorHAnsi" w:cstheme="minorHAnsi"/>
                <w:b/>
                <w:lang w:val="es-ES"/>
              </w:rPr>
              <w:t>pesticidas</w:t>
            </w:r>
          </w:p>
        </w:tc>
        <w:tc>
          <w:tcPr>
            <w:tcW w:w="626" w:type="pct"/>
            <w:tcBorders>
              <w:top w:val="single" w:sz="4" w:space="0" w:color="000000"/>
              <w:left w:val="single" w:sz="4" w:space="0" w:color="000000"/>
              <w:right w:val="single" w:sz="4" w:space="0" w:color="auto"/>
            </w:tcBorders>
            <w:shd w:val="clear" w:color="auto" w:fill="FFFFFF" w:themeFill="background1"/>
            <w:vAlign w:val="center"/>
          </w:tcPr>
          <w:p w14:paraId="3248A966" w14:textId="29EF670D" w:rsidR="006B4D49" w:rsidRPr="006F3471" w:rsidRDefault="002F4D9C" w:rsidP="006F3471">
            <w:pPr>
              <w:spacing w:after="0" w:line="240" w:lineRule="auto"/>
              <w:ind w:left="0" w:right="39"/>
              <w:jc w:val="center"/>
              <w:rPr>
                <w:rFonts w:ascii="Calibri" w:hAnsi="Calibri" w:cs="Calibri"/>
                <w:lang w:val="es-ES"/>
              </w:rPr>
            </w:pPr>
            <w:r w:rsidRPr="006F3471">
              <w:rPr>
                <w:rFonts w:asciiTheme="minorHAnsi" w:hAnsiTheme="minorHAnsi" w:cstheme="minorHAnsi"/>
                <w:sz w:val="20"/>
                <w:szCs w:val="20"/>
                <w:lang w:val="es-ES"/>
              </w:rPr>
              <w:t>Mezclas de pesticidas incompatibles derrames, estantes colapsables</w:t>
            </w:r>
          </w:p>
        </w:tc>
        <w:tc>
          <w:tcPr>
            <w:tcW w:w="500" w:type="pct"/>
            <w:tcBorders>
              <w:top w:val="single" w:sz="4" w:space="0" w:color="auto"/>
              <w:left w:val="single" w:sz="4" w:space="0" w:color="auto"/>
              <w:right w:val="single" w:sz="4" w:space="0" w:color="auto"/>
            </w:tcBorders>
            <w:shd w:val="clear" w:color="auto" w:fill="FFFFFF" w:themeFill="background1"/>
            <w:vAlign w:val="center"/>
          </w:tcPr>
          <w:p w14:paraId="265A5A88" w14:textId="77777777" w:rsidR="006B4D49" w:rsidRPr="006F3471" w:rsidRDefault="002F4D9C" w:rsidP="006B4D49">
            <w:pPr>
              <w:spacing w:after="0" w:line="240" w:lineRule="auto"/>
              <w:ind w:left="38"/>
              <w:jc w:val="center"/>
              <w:rPr>
                <w:rFonts w:ascii="Calibri" w:hAnsi="Calibri" w:cs="Calibri"/>
                <w:b/>
                <w:bCs/>
                <w:lang w:val="es-ES"/>
              </w:rPr>
            </w:pPr>
            <w:r w:rsidRPr="006F3471">
              <w:rPr>
                <w:rFonts w:ascii="Calibri" w:hAnsi="Calibri" w:cs="Calibri"/>
                <w:b/>
                <w:bCs/>
                <w:lang w:val="es-ES"/>
              </w:rPr>
              <w:t>Bajo</w:t>
            </w:r>
          </w:p>
          <w:p w14:paraId="28978978" w14:textId="2E39F7B0" w:rsidR="002F4D9C" w:rsidRPr="006F3471" w:rsidRDefault="002F4D9C" w:rsidP="006B4D49">
            <w:pPr>
              <w:spacing w:after="0" w:line="240" w:lineRule="auto"/>
              <w:ind w:left="38"/>
              <w:jc w:val="center"/>
              <w:rPr>
                <w:rFonts w:ascii="Calibri" w:hAnsi="Calibri" w:cs="Calibri"/>
                <w:b/>
                <w:bCs/>
                <w:lang w:val="es-ES"/>
              </w:rPr>
            </w:pPr>
          </w:p>
        </w:tc>
        <w:tc>
          <w:tcPr>
            <w:tcW w:w="3188" w:type="pct"/>
            <w:gridSpan w:val="2"/>
            <w:tcBorders>
              <w:top w:val="single" w:sz="4" w:space="0" w:color="auto"/>
              <w:left w:val="single" w:sz="4" w:space="0" w:color="auto"/>
              <w:right w:val="single" w:sz="4" w:space="0" w:color="auto"/>
            </w:tcBorders>
            <w:shd w:val="clear" w:color="auto" w:fill="FFFFFF" w:themeFill="background1"/>
          </w:tcPr>
          <w:p w14:paraId="56543B0B" w14:textId="6C5940C4" w:rsidR="006F3471" w:rsidRPr="00067D35" w:rsidRDefault="006F3471"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Ver sección “Aplicación de Pesticidas”</w:t>
            </w:r>
          </w:p>
          <w:p w14:paraId="7869ED7C" w14:textId="75F1B85C" w:rsidR="006F3471" w:rsidRPr="00067D35" w:rsidRDefault="006F3471"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Asegúrese de que los pesticidas no se almacenen en las áreas donde se preparan los alimentos, en los comedores o en las áreas de almacenamiento de alimentos.</w:t>
            </w:r>
          </w:p>
          <w:p w14:paraId="12C89BBF" w14:textId="460C60CD" w:rsidR="006F3471" w:rsidRPr="00067D35" w:rsidRDefault="006F3471"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Suministrar una instalación de almacenamiento de pesticidas que cumpla con los criterios de diseño establecidos en el manual Prácticas estándar para aplicadores de pesticidas, publicado por la Junta de Compensación para Trabajadores de BC, para el almacenamiento de cantidades de pesticidas a granel o de reserva.</w:t>
            </w:r>
          </w:p>
          <w:p w14:paraId="58818B25" w14:textId="31CBF448" w:rsidR="006B4D49" w:rsidRPr="00067D35" w:rsidRDefault="006F3471"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Los factores que se deben considerar en el diseño de las instalaciones incluyen el mantenimiento de cantidades mínimas, la compatibilidad de los pesticidas, la resistencia de los materiales de las estanterías y la contención de derrames.</w:t>
            </w:r>
          </w:p>
        </w:tc>
      </w:tr>
      <w:tr w:rsidR="006B4D49" w:rsidRPr="0064472B" w14:paraId="6EEBF83D" w14:textId="77777777" w:rsidTr="007722B5">
        <w:trPr>
          <w:trHeight w:val="1849"/>
        </w:trPr>
        <w:tc>
          <w:tcPr>
            <w:tcW w:w="686" w:type="pct"/>
            <w:tcBorders>
              <w:top w:val="single" w:sz="4" w:space="0" w:color="000000"/>
              <w:left w:val="single" w:sz="4" w:space="0" w:color="000000"/>
              <w:right w:val="single" w:sz="4" w:space="0" w:color="000000"/>
            </w:tcBorders>
            <w:shd w:val="clear" w:color="auto" w:fill="F2F2F2" w:themeFill="background1" w:themeFillShade="F2"/>
            <w:vAlign w:val="center"/>
          </w:tcPr>
          <w:p w14:paraId="55C4996F" w14:textId="3A0B5646" w:rsidR="006B4D49" w:rsidRPr="006F3471" w:rsidRDefault="002F4D9C" w:rsidP="002F4D9C">
            <w:pPr>
              <w:spacing w:after="0" w:line="240" w:lineRule="auto"/>
              <w:jc w:val="center"/>
              <w:rPr>
                <w:rStyle w:val="normaltextrun"/>
                <w:rFonts w:ascii="Calibri" w:hAnsi="Calibri" w:cs="Calibri"/>
                <w:sz w:val="20"/>
                <w:szCs w:val="20"/>
                <w:shd w:val="clear" w:color="auto" w:fill="FFFFFF"/>
                <w:lang w:val="es-ES"/>
              </w:rPr>
            </w:pPr>
            <w:r w:rsidRPr="006F3471">
              <w:rPr>
                <w:rFonts w:asciiTheme="minorHAnsi" w:hAnsiTheme="minorHAnsi" w:cstheme="minorHAnsi"/>
                <w:b/>
                <w:lang w:val="es-ES"/>
              </w:rPr>
              <w:t>Limpieza de pesticidas</w:t>
            </w:r>
          </w:p>
        </w:tc>
        <w:tc>
          <w:tcPr>
            <w:tcW w:w="626" w:type="pct"/>
            <w:tcBorders>
              <w:top w:val="single" w:sz="4" w:space="0" w:color="000000"/>
              <w:left w:val="single" w:sz="4" w:space="0" w:color="000000"/>
              <w:right w:val="single" w:sz="4" w:space="0" w:color="auto"/>
            </w:tcBorders>
            <w:shd w:val="clear" w:color="auto" w:fill="F2F2F2" w:themeFill="background1" w:themeFillShade="F2"/>
            <w:vAlign w:val="center"/>
          </w:tcPr>
          <w:p w14:paraId="723F2564" w14:textId="21784BC7" w:rsidR="006B4D49" w:rsidRPr="006F3471" w:rsidRDefault="006F3471" w:rsidP="006F3471">
            <w:pPr>
              <w:spacing w:after="0" w:line="240" w:lineRule="auto"/>
              <w:ind w:left="0" w:right="320" w:firstLine="0"/>
              <w:jc w:val="center"/>
              <w:rPr>
                <w:rFonts w:ascii="Calibri" w:hAnsi="Calibri" w:cs="Calibri"/>
                <w:lang w:val="es-ES"/>
              </w:rPr>
            </w:pPr>
            <w:r w:rsidRPr="006F3471">
              <w:rPr>
                <w:rFonts w:asciiTheme="minorHAnsi" w:hAnsiTheme="minorHAnsi" w:cstheme="minorHAnsi"/>
                <w:sz w:val="20"/>
                <w:szCs w:val="20"/>
                <w:lang w:val="es-ES"/>
              </w:rPr>
              <w:t>Trabajadores expuestos a pesticidas mientras comen, ropa salpicada de pesticidas y contaminada</w:t>
            </w:r>
          </w:p>
        </w:tc>
        <w:tc>
          <w:tcPr>
            <w:tcW w:w="500" w:type="pct"/>
            <w:tcBorders>
              <w:top w:val="single" w:sz="4" w:space="0" w:color="auto"/>
              <w:left w:val="single" w:sz="4" w:space="0" w:color="auto"/>
              <w:right w:val="single" w:sz="4" w:space="0" w:color="auto"/>
            </w:tcBorders>
            <w:shd w:val="clear" w:color="auto" w:fill="F2F2F2" w:themeFill="background1" w:themeFillShade="F2"/>
            <w:vAlign w:val="center"/>
          </w:tcPr>
          <w:p w14:paraId="7B8A6702" w14:textId="679A32AC" w:rsidR="006B4D49" w:rsidRPr="006F3471" w:rsidRDefault="006B4D49" w:rsidP="006B4D49">
            <w:pPr>
              <w:spacing w:after="0" w:line="240" w:lineRule="auto"/>
              <w:ind w:left="38"/>
              <w:jc w:val="center"/>
              <w:rPr>
                <w:rFonts w:ascii="Calibri" w:hAnsi="Calibri" w:cs="Calibri"/>
                <w:lang w:val="es-ES"/>
              </w:rPr>
            </w:pPr>
            <w:r w:rsidRPr="006F3471">
              <w:rPr>
                <w:rFonts w:asciiTheme="minorHAnsi" w:hAnsiTheme="minorHAnsi" w:cstheme="minorHAnsi"/>
                <w:b/>
                <w:bCs/>
                <w:lang w:val="es-ES"/>
              </w:rPr>
              <w:t>Modera</w:t>
            </w:r>
            <w:r w:rsidR="002F4D9C" w:rsidRPr="006F3471">
              <w:rPr>
                <w:rFonts w:asciiTheme="minorHAnsi" w:hAnsiTheme="minorHAnsi" w:cstheme="minorHAnsi"/>
                <w:b/>
                <w:bCs/>
                <w:lang w:val="es-ES"/>
              </w:rPr>
              <w:t>do</w:t>
            </w:r>
          </w:p>
        </w:tc>
        <w:tc>
          <w:tcPr>
            <w:tcW w:w="3188" w:type="pct"/>
            <w:gridSpan w:val="2"/>
            <w:tcBorders>
              <w:top w:val="single" w:sz="4" w:space="0" w:color="auto"/>
              <w:left w:val="single" w:sz="4" w:space="0" w:color="auto"/>
              <w:right w:val="single" w:sz="4" w:space="0" w:color="auto"/>
            </w:tcBorders>
            <w:shd w:val="clear" w:color="auto" w:fill="F2F2F2" w:themeFill="background1" w:themeFillShade="F2"/>
          </w:tcPr>
          <w:p w14:paraId="20214A54" w14:textId="33BBCE39" w:rsidR="006F3471" w:rsidRPr="00067D35" w:rsidRDefault="006F3471"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Ver sección “Aplicación de Pesticidas”</w:t>
            </w:r>
          </w:p>
          <w:p w14:paraId="382D2DA4" w14:textId="173E338B" w:rsidR="006F3471" w:rsidRPr="00067D35" w:rsidRDefault="006F3471"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Asegúrese de que las superficies utilizadas para preparar y comer alimentos, y las superficies de trabajo que puedan entrar en contacto con la piel de los trabajadores sin protección, estén limpias y libres de residuos de pesticidas.</w:t>
            </w:r>
          </w:p>
          <w:p w14:paraId="079EB755" w14:textId="28156192" w:rsidR="006B4D49" w:rsidRPr="00067D35" w:rsidRDefault="006F3471" w:rsidP="00067D35">
            <w:pPr>
              <w:pStyle w:val="ListParagraph"/>
              <w:numPr>
                <w:ilvl w:val="0"/>
                <w:numId w:val="21"/>
              </w:numPr>
              <w:spacing w:after="0" w:line="240" w:lineRule="auto"/>
              <w:ind w:left="176" w:hanging="176"/>
              <w:rPr>
                <w:rFonts w:asciiTheme="minorHAnsi" w:hAnsiTheme="minorHAnsi" w:cstheme="minorHAnsi"/>
                <w:lang w:val="es-ES" w:eastAsia="en-US"/>
              </w:rPr>
            </w:pPr>
            <w:r w:rsidRPr="00067D35">
              <w:rPr>
                <w:rFonts w:asciiTheme="minorHAnsi" w:hAnsiTheme="minorHAnsi" w:cstheme="minorHAnsi"/>
                <w:lang w:val="es-ES" w:eastAsia="en-US"/>
              </w:rPr>
              <w:t>Un trabajador debe limpiar inmediatamente cualquier área contaminada con pesticida.</w:t>
            </w:r>
          </w:p>
        </w:tc>
      </w:tr>
      <w:tr w:rsidR="006B4D49" w:rsidRPr="006F3471" w14:paraId="6FEC0F9F" w14:textId="77777777" w:rsidTr="00A83A1A">
        <w:trPr>
          <w:trHeight w:val="1152"/>
        </w:trPr>
        <w:tc>
          <w:tcPr>
            <w:tcW w:w="5000" w:type="pct"/>
            <w:gridSpan w:val="5"/>
            <w:tcBorders>
              <w:top w:val="single" w:sz="4" w:space="0" w:color="000000"/>
              <w:left w:val="single" w:sz="4" w:space="0" w:color="000000"/>
              <w:bottom w:val="single" w:sz="4" w:space="0" w:color="000000"/>
              <w:right w:val="single" w:sz="4" w:space="0" w:color="000000"/>
            </w:tcBorders>
          </w:tcPr>
          <w:p w14:paraId="198A7660" w14:textId="16AA1072" w:rsidR="006B4D49" w:rsidRPr="006F3471" w:rsidRDefault="006F3471" w:rsidP="006B4D49">
            <w:pPr>
              <w:spacing w:after="0" w:line="240" w:lineRule="auto"/>
              <w:ind w:left="0"/>
              <w:rPr>
                <w:rFonts w:ascii="Calibri" w:hAnsi="Calibri" w:cs="Calibri"/>
                <w:lang w:val="es-ES"/>
              </w:rPr>
            </w:pPr>
            <w:r w:rsidRPr="006F3471">
              <w:rPr>
                <w:rFonts w:ascii="Calibri" w:hAnsi="Calibri" w:cs="Calibri"/>
                <w:b/>
                <w:lang w:val="es-ES"/>
              </w:rPr>
              <w:t>Otras recomendaciones</w:t>
            </w:r>
            <w:r w:rsidR="006B4D49" w:rsidRPr="006F3471">
              <w:rPr>
                <w:rFonts w:ascii="Calibri" w:hAnsi="Calibri" w:cs="Calibri"/>
                <w:b/>
                <w:lang w:val="es-ES"/>
              </w:rPr>
              <w:t>:</w:t>
            </w:r>
            <w:r w:rsidR="006B4D49" w:rsidRPr="006F3471">
              <w:rPr>
                <w:rFonts w:ascii="Calibri" w:eastAsia="Century Gothic" w:hAnsi="Calibri" w:cs="Calibri"/>
                <w:sz w:val="20"/>
                <w:lang w:val="es-ES"/>
              </w:rPr>
              <w:t xml:space="preserve"> </w:t>
            </w:r>
          </w:p>
        </w:tc>
      </w:tr>
      <w:tr w:rsidR="00A83A1A" w:rsidRPr="006F3471" w14:paraId="6B500E6E" w14:textId="77777777" w:rsidTr="007722B5">
        <w:trPr>
          <w:trHeight w:val="576"/>
        </w:trPr>
        <w:tc>
          <w:tcPr>
            <w:tcW w:w="5000" w:type="pct"/>
            <w:gridSpan w:val="5"/>
            <w:tcBorders>
              <w:top w:val="single" w:sz="4" w:space="0" w:color="000000"/>
              <w:left w:val="single" w:sz="4" w:space="0" w:color="000000"/>
              <w:bottom w:val="single" w:sz="4" w:space="0" w:color="000000"/>
              <w:right w:val="single" w:sz="4" w:space="0" w:color="000000"/>
            </w:tcBorders>
          </w:tcPr>
          <w:p w14:paraId="6686027E" w14:textId="2D45EF20" w:rsidR="00A83A1A" w:rsidRPr="006F3471" w:rsidRDefault="00A83A1A" w:rsidP="00A83A1A">
            <w:pPr>
              <w:spacing w:after="0" w:line="240" w:lineRule="auto"/>
              <w:ind w:left="0" w:firstLine="0"/>
              <w:rPr>
                <w:rFonts w:asciiTheme="minorHAnsi" w:hAnsiTheme="minorHAnsi" w:cstheme="minorHAnsi"/>
                <w:b/>
                <w:bCs/>
                <w:sz w:val="24"/>
                <w:szCs w:val="24"/>
                <w:lang w:val="es-ES"/>
              </w:rPr>
            </w:pPr>
            <w:r w:rsidRPr="006F3471">
              <w:rPr>
                <w:rFonts w:asciiTheme="minorHAnsi" w:hAnsiTheme="minorHAnsi" w:cstheme="minorHAnsi"/>
                <w:b/>
                <w:bCs/>
                <w:sz w:val="24"/>
                <w:szCs w:val="24"/>
                <w:lang w:val="es-ES"/>
              </w:rPr>
              <w:t>Not</w:t>
            </w:r>
            <w:r w:rsidR="006F3471" w:rsidRPr="006F3471">
              <w:rPr>
                <w:rFonts w:asciiTheme="minorHAnsi" w:hAnsiTheme="minorHAnsi" w:cstheme="minorHAnsi"/>
                <w:b/>
                <w:bCs/>
                <w:sz w:val="24"/>
                <w:szCs w:val="24"/>
                <w:lang w:val="es-ES"/>
              </w:rPr>
              <w:t>a</w:t>
            </w:r>
            <w:r w:rsidRPr="006F3471">
              <w:rPr>
                <w:rFonts w:asciiTheme="minorHAnsi" w:hAnsiTheme="minorHAnsi" w:cstheme="minorHAnsi"/>
                <w:b/>
                <w:bCs/>
                <w:sz w:val="24"/>
                <w:szCs w:val="24"/>
                <w:lang w:val="es-ES"/>
              </w:rPr>
              <w:t xml:space="preserve">: </w:t>
            </w:r>
          </w:p>
          <w:p w14:paraId="79467A68" w14:textId="3827E6AC" w:rsidR="00A83A1A" w:rsidRPr="006F3471" w:rsidRDefault="00A83A1A" w:rsidP="00A83A1A">
            <w:pPr>
              <w:spacing w:after="0" w:line="240" w:lineRule="auto"/>
              <w:ind w:left="0" w:firstLine="0"/>
              <w:rPr>
                <w:rFonts w:asciiTheme="minorHAnsi" w:hAnsiTheme="minorHAnsi" w:cstheme="minorHAnsi"/>
                <w:b/>
                <w:bCs/>
                <w:sz w:val="24"/>
                <w:szCs w:val="24"/>
                <w:lang w:val="es-ES"/>
              </w:rPr>
            </w:pPr>
            <w:r w:rsidRPr="006F3471">
              <w:rPr>
                <w:rFonts w:asciiTheme="minorHAnsi" w:hAnsiTheme="minorHAnsi" w:cstheme="minorHAnsi"/>
                <w:b/>
                <w:bCs/>
                <w:sz w:val="24"/>
                <w:szCs w:val="24"/>
                <w:lang w:val="es-ES"/>
              </w:rPr>
              <w:t>Asist</w:t>
            </w:r>
            <w:r w:rsidR="006F3471" w:rsidRPr="006F3471">
              <w:rPr>
                <w:rFonts w:asciiTheme="minorHAnsi" w:hAnsiTheme="minorHAnsi" w:cstheme="minorHAnsi"/>
                <w:b/>
                <w:bCs/>
                <w:sz w:val="24"/>
                <w:szCs w:val="24"/>
                <w:lang w:val="es-ES"/>
              </w:rPr>
              <w:t>e</w:t>
            </w:r>
            <w:r w:rsidRPr="006F3471">
              <w:rPr>
                <w:rFonts w:asciiTheme="minorHAnsi" w:hAnsiTheme="minorHAnsi" w:cstheme="minorHAnsi"/>
                <w:b/>
                <w:bCs/>
                <w:sz w:val="24"/>
                <w:szCs w:val="24"/>
                <w:lang w:val="es-ES"/>
              </w:rPr>
              <w:t>nt</w:t>
            </w:r>
            <w:r w:rsidR="006F3471" w:rsidRPr="006F3471">
              <w:rPr>
                <w:rFonts w:asciiTheme="minorHAnsi" w:hAnsiTheme="minorHAnsi" w:cstheme="minorHAnsi"/>
                <w:b/>
                <w:bCs/>
                <w:sz w:val="24"/>
                <w:szCs w:val="24"/>
                <w:lang w:val="es-ES"/>
              </w:rPr>
              <w:t>e de aplicador</w:t>
            </w:r>
          </w:p>
          <w:p w14:paraId="04EB31CD" w14:textId="2ECE7FF9" w:rsidR="006F3471" w:rsidRPr="006F3471" w:rsidRDefault="006F3471" w:rsidP="0005098C">
            <w:pPr>
              <w:spacing w:after="0" w:line="240" w:lineRule="auto"/>
              <w:ind w:left="11" w:hanging="11"/>
              <w:rPr>
                <w:rFonts w:asciiTheme="minorHAnsi" w:hAnsiTheme="minorHAnsi" w:cstheme="minorHAnsi"/>
                <w:lang w:val="es-ES"/>
              </w:rPr>
            </w:pPr>
            <w:r w:rsidRPr="006F3471">
              <w:rPr>
                <w:rFonts w:asciiTheme="minorHAnsi" w:hAnsiTheme="minorHAnsi" w:cstheme="minorHAnsi"/>
                <w:lang w:val="es-ES"/>
              </w:rPr>
              <w:t xml:space="preserve">Esta sección permite que un trabajador o aplicador que cumpla con </w:t>
            </w:r>
            <w:r>
              <w:rPr>
                <w:rFonts w:asciiTheme="minorHAnsi" w:hAnsiTheme="minorHAnsi" w:cstheme="minorHAnsi"/>
                <w:lang w:val="es-ES"/>
              </w:rPr>
              <w:t>los requerimientos</w:t>
            </w:r>
            <w:r w:rsidRPr="006F3471">
              <w:rPr>
                <w:rFonts w:asciiTheme="minorHAnsi" w:hAnsiTheme="minorHAnsi" w:cstheme="minorHAnsi"/>
                <w:lang w:val="es-ES"/>
              </w:rPr>
              <w:t xml:space="preserve"> de "asistente de aplicación" de acuerdo con la Ley de Manejo Integrado de Plagas (IPMA, por sus siglas en inglés) provincial y su reglamento mezcle, cargue o aplique un pesticida moderadamente o muy tóxico para usar en un lugar de trabajo; o puede limpiar o mantener el equipo utilizado en las operaciones, si está permitido como aplicador asistente bajo IPMA y su regulación.</w:t>
            </w:r>
          </w:p>
          <w:p w14:paraId="443CCB4C" w14:textId="4DE23E45" w:rsidR="00A83A1A" w:rsidRPr="006F3471" w:rsidRDefault="006F3471" w:rsidP="006F3471">
            <w:pPr>
              <w:spacing w:after="0" w:line="240" w:lineRule="auto"/>
              <w:ind w:left="11" w:hanging="11"/>
              <w:rPr>
                <w:rFonts w:asciiTheme="minorHAnsi" w:hAnsiTheme="minorHAnsi" w:cstheme="minorHAnsi"/>
                <w:sz w:val="20"/>
                <w:szCs w:val="20"/>
                <w:lang w:val="es-ES"/>
              </w:rPr>
            </w:pPr>
            <w:r w:rsidRPr="006F3471">
              <w:rPr>
                <w:rFonts w:asciiTheme="minorHAnsi" w:hAnsiTheme="minorHAnsi" w:cstheme="minorHAnsi"/>
                <w:lang w:val="es-ES"/>
              </w:rPr>
              <w:t>Los aplicadores asistentes trabajan bajo la supervisión de un aplicador certificado y deben recibir capacitación según lo prescrito por el Ministerio de Medio Ambiente y Estrategia de Cambio Climático de BC. No pueden realizar ciertas actividades, como mezclar concentrados de pesticidas, manipular o usar fumigantes, o usar pesticidas con permisos restringidos o de clase restringida.</w:t>
            </w:r>
          </w:p>
        </w:tc>
      </w:tr>
    </w:tbl>
    <w:p w14:paraId="7046F90D" w14:textId="2425305D" w:rsidR="007A3603" w:rsidRPr="0064472B" w:rsidRDefault="00067D35" w:rsidP="00067D35">
      <w:pPr>
        <w:spacing w:after="0" w:line="240" w:lineRule="auto"/>
        <w:ind w:left="0" w:firstLine="0"/>
        <w:jc w:val="right"/>
        <w:rPr>
          <w:rFonts w:ascii="Calibri" w:hAnsi="Calibri" w:cs="Calibri"/>
          <w:sz w:val="20"/>
        </w:rPr>
      </w:pPr>
      <w:r w:rsidRPr="00BD4300">
        <w:rPr>
          <w:noProof/>
        </w:rPr>
        <w:drawing>
          <wp:inline distT="0" distB="0" distL="0" distR="0" wp14:anchorId="41BD29E4" wp14:editId="10FCDBF5">
            <wp:extent cx="6400800" cy="351155"/>
            <wp:effectExtent l="0" t="0" r="0" b="0"/>
            <wp:docPr id="20098178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00800" cy="351155"/>
                    </a:xfrm>
                    <a:prstGeom prst="rect">
                      <a:avLst/>
                    </a:prstGeom>
                    <a:noFill/>
                    <a:ln>
                      <a:noFill/>
                    </a:ln>
                  </pic:spPr>
                </pic:pic>
              </a:graphicData>
            </a:graphic>
          </wp:inline>
        </w:drawing>
      </w:r>
    </w:p>
    <w:sectPr w:rsidR="007A3603" w:rsidRPr="0064472B" w:rsidSect="00067D35">
      <w:headerReference w:type="default" r:id="rId15"/>
      <w:type w:val="continuous"/>
      <w:pgSz w:w="15840" w:h="12240" w:orient="landscape"/>
      <w:pgMar w:top="1440" w:right="1080" w:bottom="1440" w:left="1080" w:header="720" w:footer="576"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7057A" w14:textId="77777777" w:rsidR="00D40DD5" w:rsidRDefault="00D40DD5" w:rsidP="00591ABC">
      <w:pPr>
        <w:spacing w:after="0" w:line="240" w:lineRule="auto"/>
      </w:pPr>
      <w:r>
        <w:separator/>
      </w:r>
    </w:p>
  </w:endnote>
  <w:endnote w:type="continuationSeparator" w:id="0">
    <w:p w14:paraId="25F9D3DE" w14:textId="77777777" w:rsidR="00D40DD5" w:rsidRDefault="00D40DD5" w:rsidP="00591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9523A" w14:textId="0C61E9DD" w:rsidR="005727C1" w:rsidRDefault="00067D35">
    <w:pPr>
      <w:pStyle w:val="Footer"/>
    </w:pPr>
    <w:r>
      <w:rPr>
        <w:noProof/>
      </w:rPr>
      <w:drawing>
        <wp:inline distT="0" distB="0" distL="0" distR="0" wp14:anchorId="07A7CB2B" wp14:editId="331D76C3">
          <wp:extent cx="8680450" cy="501650"/>
          <wp:effectExtent l="0" t="0" r="6350" b="0"/>
          <wp:docPr id="18522630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80450" cy="5016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311EE" w14:textId="77777777" w:rsidR="00D40DD5" w:rsidRDefault="00D40DD5" w:rsidP="00591ABC">
      <w:pPr>
        <w:spacing w:after="0" w:line="240" w:lineRule="auto"/>
      </w:pPr>
      <w:r>
        <w:separator/>
      </w:r>
    </w:p>
  </w:footnote>
  <w:footnote w:type="continuationSeparator" w:id="0">
    <w:p w14:paraId="7328317E" w14:textId="77777777" w:rsidR="00D40DD5" w:rsidRDefault="00D40DD5" w:rsidP="00591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B0F89" w14:textId="4E897682" w:rsidR="00154CCB" w:rsidRPr="00C02075" w:rsidRDefault="00000000" w:rsidP="005727C1">
    <w:pPr>
      <w:pStyle w:val="Header"/>
      <w:rPr>
        <w:rFonts w:ascii="Calibri" w:hAnsi="Calibri"/>
        <w:caps/>
        <w:color w:val="156570"/>
        <w:sz w:val="60"/>
        <w:szCs w:val="60"/>
      </w:rPr>
    </w:pPr>
    <w:sdt>
      <w:sdtPr>
        <w:rPr>
          <w:rFonts w:ascii="Calibri" w:hAnsi="Calibri"/>
          <w:b/>
          <w:color w:val="156570"/>
          <w:sz w:val="40"/>
          <w:szCs w:val="60"/>
        </w:rPr>
        <w:alias w:val="Title"/>
        <w:tag w:val=""/>
        <w:id w:val="-831053158"/>
        <w:placeholder>
          <w:docPart w:val="8E4CF36CF09C4EBFB8DEF8D4945079EC"/>
        </w:placeholder>
        <w:dataBinding w:prefixMappings="xmlns:ns0='http://purl.org/dc/elements/1.1/' xmlns:ns1='http://schemas.openxmlformats.org/package/2006/metadata/core-properties' " w:xpath="/ns1:coreProperties[1]/ns0:title[1]" w:storeItemID="{6C3C8BC8-F283-45AE-878A-BAB7291924A1}"/>
        <w:text/>
      </w:sdtPr>
      <w:sdtContent>
        <w:r w:rsidR="000C491E">
          <w:rPr>
            <w:rFonts w:ascii="Calibri" w:hAnsi="Calibri"/>
            <w:b/>
            <w:color w:val="156570"/>
            <w:sz w:val="40"/>
            <w:szCs w:val="60"/>
          </w:rPr>
          <w:t>Risk Assessment</w:t>
        </w:r>
      </w:sdtContent>
    </w:sdt>
    <w:r w:rsidR="00067D35">
      <w:rPr>
        <w:rFonts w:ascii="Calibri" w:hAnsi="Calibri"/>
        <w:b/>
        <w:color w:val="156570"/>
        <w:sz w:val="40"/>
        <w:szCs w:val="60"/>
      </w:rPr>
      <w:t xml:space="preserve"> Matrix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41B2E" w14:textId="218D7A8D" w:rsidR="0005098C" w:rsidRPr="0005098C" w:rsidRDefault="0005098C" w:rsidP="00DF18CB">
    <w:pPr>
      <w:pStyle w:val="Header"/>
      <w:rPr>
        <w:rFonts w:ascii="Calibri" w:hAnsi="Calibri"/>
        <w:b/>
        <w:color w:val="156570"/>
        <w:sz w:val="16"/>
        <w:szCs w:val="16"/>
      </w:rPr>
    </w:pPr>
    <w:r>
      <w:rPr>
        <w:b/>
        <w:noProof/>
        <w:color w:val="156570"/>
        <w:sz w:val="14"/>
        <w:szCs w:val="4"/>
        <w:lang w:val="es-ES"/>
      </w:rPr>
      <mc:AlternateContent>
        <mc:Choice Requires="wps">
          <w:drawing>
            <wp:anchor distT="45720" distB="45720" distL="114300" distR="114300" simplePos="0" relativeHeight="251659264" behindDoc="0" locked="0" layoutInCell="1" allowOverlap="1" wp14:anchorId="4BA3383B" wp14:editId="1A5C0AF6">
              <wp:simplePos x="0" y="0"/>
              <wp:positionH relativeFrom="column">
                <wp:posOffset>-76200</wp:posOffset>
              </wp:positionH>
              <wp:positionV relativeFrom="page">
                <wp:posOffset>464820</wp:posOffset>
              </wp:positionV>
              <wp:extent cx="3138170" cy="227965"/>
              <wp:effectExtent l="0" t="0" r="0" b="0"/>
              <wp:wrapNone/>
              <wp:docPr id="145018927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8170" cy="227965"/>
                      </a:xfrm>
                      <a:prstGeom prst="rect">
                        <a:avLst/>
                      </a:prstGeom>
                      <a:noFill/>
                      <a:ln w="9525">
                        <a:solidFill>
                          <a:srgbClr val="FFFFFF">
                            <a:alpha val="0"/>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2C40DAF6" w14:textId="68D921CC" w:rsidR="0005098C" w:rsidRPr="002B2C0F" w:rsidRDefault="0005098C" w:rsidP="0005098C">
                          <w:pPr>
                            <w:rPr>
                              <w:rFonts w:ascii="Calibri" w:hAnsi="Calibri" w:cs="Calibri"/>
                              <w:sz w:val="16"/>
                              <w:szCs w:val="16"/>
                            </w:rPr>
                          </w:pPr>
                          <w:r w:rsidRPr="002B2C0F">
                            <w:rPr>
                              <w:rFonts w:ascii="Calibri" w:hAnsi="Calibri" w:cs="Calibri"/>
                              <w:sz w:val="16"/>
                              <w:szCs w:val="16"/>
                            </w:rPr>
                            <w:t>Temporary Foreign Workers Package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A3383B" id="_x0000_t202" coordsize="21600,21600" o:spt="202" path="m,l,21600r21600,l21600,xe">
              <v:stroke joinstyle="miter"/>
              <v:path gradientshapeok="t" o:connecttype="rect"/>
            </v:shapetype>
            <v:shape id="Text Box 1" o:spid="_x0000_s1026" type="#_x0000_t202" style="position:absolute;left:0;text-align:left;margin-left:-6pt;margin-top:36.6pt;width:247.1pt;height:17.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" filled="f" strokecolor="white">
              <v:stroke opacity="0"/>
              <v:textbox>
                <w:txbxContent>
                  <w:p w14:paraId="2C40DAF6" w14:textId="68D921CC" w:rsidR="0005098C" w:rsidRPr="002B2C0F" w:rsidRDefault="0005098C" w:rsidP="0005098C">
                    <w:pPr>
                      <w:rPr>
                        <w:rFonts w:ascii="Calibri" w:hAnsi="Calibri" w:cs="Calibri"/>
                        <w:sz w:val="16"/>
                        <w:szCs w:val="16"/>
                      </w:rPr>
                    </w:pPr>
                    <w:r w:rsidRPr="002B2C0F">
                      <w:rPr>
                        <w:rFonts w:ascii="Calibri" w:hAnsi="Calibri" w:cs="Calibri"/>
                        <w:sz w:val="16"/>
                        <w:szCs w:val="16"/>
                      </w:rPr>
                      <w:t>Temporary Foreign Workers Package</w:t>
                    </w:r>
                  </w:p>
                </w:txbxContent>
              </v:textbox>
              <w10:wrap anchory="page"/>
            </v:shape>
          </w:pict>
        </mc:Fallback>
      </mc:AlternateContent>
    </w:r>
  </w:p>
  <w:p w14:paraId="6C047F46" w14:textId="3FD7A14F" w:rsidR="00DF18CB" w:rsidRPr="00C02075" w:rsidRDefault="00000000" w:rsidP="00DF18CB">
    <w:pPr>
      <w:pStyle w:val="Header"/>
      <w:rPr>
        <w:rFonts w:ascii="Calibri" w:hAnsi="Calibri"/>
        <w:caps/>
        <w:color w:val="156570"/>
        <w:sz w:val="60"/>
        <w:szCs w:val="60"/>
      </w:rPr>
    </w:pPr>
    <w:sdt>
      <w:sdtPr>
        <w:rPr>
          <w:rFonts w:ascii="Calibri" w:hAnsi="Calibri"/>
          <w:b/>
          <w:color w:val="156570"/>
          <w:sz w:val="40"/>
          <w:szCs w:val="60"/>
        </w:rPr>
        <w:alias w:val="Title"/>
        <w:tag w:val=""/>
        <w:id w:val="-185601084"/>
        <w:placeholder>
          <w:docPart w:val="873C0AE6B3C741FB82AFC4A741A57DEC"/>
        </w:placeholder>
        <w:dataBinding w:prefixMappings="xmlns:ns0='http://purl.org/dc/elements/1.1/' xmlns:ns1='http://schemas.openxmlformats.org/package/2006/metadata/core-properties' " w:xpath="/ns1:coreProperties[1]/ns0:title[1]" w:storeItemID="{6C3C8BC8-F283-45AE-878A-BAB7291924A1}"/>
        <w:text/>
      </w:sdtPr>
      <w:sdtContent>
        <w:r w:rsidR="00DF18CB" w:rsidRPr="00C02075">
          <w:rPr>
            <w:rFonts w:ascii="Calibri" w:hAnsi="Calibri"/>
            <w:b/>
            <w:color w:val="156570"/>
            <w:sz w:val="40"/>
            <w:szCs w:val="60"/>
          </w:rPr>
          <w:t>Risk Assessment</w:t>
        </w:r>
      </w:sdtContent>
    </w:sdt>
  </w:p>
  <w:p w14:paraId="792E70E9" w14:textId="10A4919B" w:rsidR="005727C1" w:rsidRPr="00DF18CB" w:rsidRDefault="002756FC" w:rsidP="005727C1">
    <w:pPr>
      <w:pStyle w:val="Header"/>
      <w:rPr>
        <w:rFonts w:ascii="Calibri" w:hAnsi="Calibri" w:cs="Calibri"/>
        <w:color w:val="156570"/>
        <w:sz w:val="28"/>
        <w:szCs w:val="28"/>
      </w:rPr>
    </w:pPr>
    <w:r>
      <w:rPr>
        <w:rFonts w:ascii="Calibri" w:hAnsi="Calibri" w:cs="Calibri"/>
        <w:color w:val="156570"/>
        <w:sz w:val="28"/>
        <w:szCs w:val="28"/>
      </w:rPr>
      <w:t>Pesticide Use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B15"/>
    <w:multiLevelType w:val="hybridMultilevel"/>
    <w:tmpl w:val="3656092C"/>
    <w:lvl w:ilvl="0" w:tplc="4446AEFA">
      <w:start w:val="1"/>
      <w:numFmt w:val="bullet"/>
      <w:lvlText w:val=""/>
      <w:lvlJc w:val="left"/>
      <w:pPr>
        <w:ind w:left="452" w:hanging="358"/>
      </w:pPr>
      <w:rPr>
        <w:rFonts w:ascii="Symbol" w:eastAsia="Symbol" w:hAnsi="Symbol" w:hint="default"/>
        <w:sz w:val="20"/>
        <w:szCs w:val="20"/>
      </w:rPr>
    </w:lvl>
    <w:lvl w:ilvl="1" w:tplc="43E6277E">
      <w:start w:val="1"/>
      <w:numFmt w:val="bullet"/>
      <w:lvlText w:val="•"/>
      <w:lvlJc w:val="left"/>
      <w:pPr>
        <w:ind w:left="919" w:hanging="358"/>
      </w:pPr>
      <w:rPr>
        <w:rFonts w:hint="default"/>
      </w:rPr>
    </w:lvl>
    <w:lvl w:ilvl="2" w:tplc="89C8317C">
      <w:start w:val="1"/>
      <w:numFmt w:val="bullet"/>
      <w:lvlText w:val="•"/>
      <w:lvlJc w:val="left"/>
      <w:pPr>
        <w:ind w:left="1386" w:hanging="358"/>
      </w:pPr>
      <w:rPr>
        <w:rFonts w:hint="default"/>
      </w:rPr>
    </w:lvl>
    <w:lvl w:ilvl="3" w:tplc="CF0ED1DE">
      <w:start w:val="1"/>
      <w:numFmt w:val="bullet"/>
      <w:lvlText w:val="•"/>
      <w:lvlJc w:val="left"/>
      <w:pPr>
        <w:ind w:left="1853" w:hanging="358"/>
      </w:pPr>
      <w:rPr>
        <w:rFonts w:hint="default"/>
      </w:rPr>
    </w:lvl>
    <w:lvl w:ilvl="4" w:tplc="ACD03494">
      <w:start w:val="1"/>
      <w:numFmt w:val="bullet"/>
      <w:lvlText w:val="•"/>
      <w:lvlJc w:val="left"/>
      <w:pPr>
        <w:ind w:left="2320" w:hanging="358"/>
      </w:pPr>
      <w:rPr>
        <w:rFonts w:hint="default"/>
      </w:rPr>
    </w:lvl>
    <w:lvl w:ilvl="5" w:tplc="935A8A52">
      <w:start w:val="1"/>
      <w:numFmt w:val="bullet"/>
      <w:lvlText w:val="•"/>
      <w:lvlJc w:val="left"/>
      <w:pPr>
        <w:ind w:left="2787" w:hanging="358"/>
      </w:pPr>
      <w:rPr>
        <w:rFonts w:hint="default"/>
      </w:rPr>
    </w:lvl>
    <w:lvl w:ilvl="6" w:tplc="0C824354">
      <w:start w:val="1"/>
      <w:numFmt w:val="bullet"/>
      <w:lvlText w:val="•"/>
      <w:lvlJc w:val="left"/>
      <w:pPr>
        <w:ind w:left="3254" w:hanging="358"/>
      </w:pPr>
      <w:rPr>
        <w:rFonts w:hint="default"/>
      </w:rPr>
    </w:lvl>
    <w:lvl w:ilvl="7" w:tplc="3F9EF89C">
      <w:start w:val="1"/>
      <w:numFmt w:val="bullet"/>
      <w:lvlText w:val="•"/>
      <w:lvlJc w:val="left"/>
      <w:pPr>
        <w:ind w:left="3722" w:hanging="358"/>
      </w:pPr>
      <w:rPr>
        <w:rFonts w:hint="default"/>
      </w:rPr>
    </w:lvl>
    <w:lvl w:ilvl="8" w:tplc="4006742C">
      <w:start w:val="1"/>
      <w:numFmt w:val="bullet"/>
      <w:lvlText w:val="•"/>
      <w:lvlJc w:val="left"/>
      <w:pPr>
        <w:ind w:left="4189" w:hanging="358"/>
      </w:pPr>
      <w:rPr>
        <w:rFonts w:hint="default"/>
      </w:rPr>
    </w:lvl>
  </w:abstractNum>
  <w:abstractNum w:abstractNumId="1" w15:restartNumberingAfterBreak="0">
    <w:nsid w:val="05826DA0"/>
    <w:multiLevelType w:val="hybridMultilevel"/>
    <w:tmpl w:val="D9E01CB8"/>
    <w:lvl w:ilvl="0" w:tplc="3ADEDF5E">
      <w:start w:val="1"/>
      <w:numFmt w:val="bullet"/>
      <w:lvlText w:val=""/>
      <w:lvlJc w:val="left"/>
      <w:pPr>
        <w:ind w:left="444" w:hanging="358"/>
      </w:pPr>
      <w:rPr>
        <w:rFonts w:ascii="Symbol" w:eastAsia="Symbol" w:hAnsi="Symbol" w:hint="default"/>
        <w:sz w:val="20"/>
        <w:szCs w:val="20"/>
      </w:rPr>
    </w:lvl>
    <w:lvl w:ilvl="1" w:tplc="DCE01EFC">
      <w:start w:val="1"/>
      <w:numFmt w:val="bullet"/>
      <w:lvlText w:val="•"/>
      <w:lvlJc w:val="left"/>
      <w:pPr>
        <w:ind w:left="905" w:hanging="358"/>
      </w:pPr>
      <w:rPr>
        <w:rFonts w:hint="default"/>
      </w:rPr>
    </w:lvl>
    <w:lvl w:ilvl="2" w:tplc="20FA844E">
      <w:start w:val="1"/>
      <w:numFmt w:val="bullet"/>
      <w:lvlText w:val="•"/>
      <w:lvlJc w:val="left"/>
      <w:pPr>
        <w:ind w:left="1366" w:hanging="358"/>
      </w:pPr>
      <w:rPr>
        <w:rFonts w:hint="default"/>
      </w:rPr>
    </w:lvl>
    <w:lvl w:ilvl="3" w:tplc="2E606398">
      <w:start w:val="1"/>
      <w:numFmt w:val="bullet"/>
      <w:lvlText w:val="•"/>
      <w:lvlJc w:val="left"/>
      <w:pPr>
        <w:ind w:left="1827" w:hanging="358"/>
      </w:pPr>
      <w:rPr>
        <w:rFonts w:hint="default"/>
      </w:rPr>
    </w:lvl>
    <w:lvl w:ilvl="4" w:tplc="5874F68C">
      <w:start w:val="1"/>
      <w:numFmt w:val="bullet"/>
      <w:lvlText w:val="•"/>
      <w:lvlJc w:val="left"/>
      <w:pPr>
        <w:ind w:left="2288" w:hanging="358"/>
      </w:pPr>
      <w:rPr>
        <w:rFonts w:hint="default"/>
      </w:rPr>
    </w:lvl>
    <w:lvl w:ilvl="5" w:tplc="ED46292A">
      <w:start w:val="1"/>
      <w:numFmt w:val="bullet"/>
      <w:lvlText w:val="•"/>
      <w:lvlJc w:val="left"/>
      <w:pPr>
        <w:ind w:left="2749" w:hanging="358"/>
      </w:pPr>
      <w:rPr>
        <w:rFonts w:hint="default"/>
      </w:rPr>
    </w:lvl>
    <w:lvl w:ilvl="6" w:tplc="B7F8204C">
      <w:start w:val="1"/>
      <w:numFmt w:val="bullet"/>
      <w:lvlText w:val="•"/>
      <w:lvlJc w:val="left"/>
      <w:pPr>
        <w:ind w:left="3210" w:hanging="358"/>
      </w:pPr>
      <w:rPr>
        <w:rFonts w:hint="default"/>
      </w:rPr>
    </w:lvl>
    <w:lvl w:ilvl="7" w:tplc="8B20B88E">
      <w:start w:val="1"/>
      <w:numFmt w:val="bullet"/>
      <w:lvlText w:val="•"/>
      <w:lvlJc w:val="left"/>
      <w:pPr>
        <w:ind w:left="3671" w:hanging="358"/>
      </w:pPr>
      <w:rPr>
        <w:rFonts w:hint="default"/>
      </w:rPr>
    </w:lvl>
    <w:lvl w:ilvl="8" w:tplc="B65218C0">
      <w:start w:val="1"/>
      <w:numFmt w:val="bullet"/>
      <w:lvlText w:val="•"/>
      <w:lvlJc w:val="left"/>
      <w:pPr>
        <w:ind w:left="4132" w:hanging="358"/>
      </w:pPr>
      <w:rPr>
        <w:rFonts w:hint="default"/>
      </w:rPr>
    </w:lvl>
  </w:abstractNum>
  <w:abstractNum w:abstractNumId="2" w15:restartNumberingAfterBreak="0">
    <w:nsid w:val="0C124306"/>
    <w:multiLevelType w:val="hybridMultilevel"/>
    <w:tmpl w:val="EB8E2F62"/>
    <w:lvl w:ilvl="0" w:tplc="2E549584">
      <w:start w:val="1"/>
      <w:numFmt w:val="bullet"/>
      <w:lvlText w:val=""/>
      <w:lvlJc w:val="left"/>
      <w:pPr>
        <w:ind w:left="444" w:hanging="358"/>
      </w:pPr>
      <w:rPr>
        <w:rFonts w:ascii="Symbol" w:eastAsia="Symbol" w:hAnsi="Symbol" w:hint="default"/>
        <w:sz w:val="20"/>
        <w:szCs w:val="20"/>
      </w:rPr>
    </w:lvl>
    <w:lvl w:ilvl="1" w:tplc="6860CCD0">
      <w:start w:val="1"/>
      <w:numFmt w:val="bullet"/>
      <w:lvlText w:val="•"/>
      <w:lvlJc w:val="left"/>
      <w:pPr>
        <w:ind w:left="905" w:hanging="358"/>
      </w:pPr>
      <w:rPr>
        <w:rFonts w:hint="default"/>
      </w:rPr>
    </w:lvl>
    <w:lvl w:ilvl="2" w:tplc="EE805072">
      <w:start w:val="1"/>
      <w:numFmt w:val="bullet"/>
      <w:lvlText w:val="•"/>
      <w:lvlJc w:val="left"/>
      <w:pPr>
        <w:ind w:left="1366" w:hanging="358"/>
      </w:pPr>
      <w:rPr>
        <w:rFonts w:hint="default"/>
      </w:rPr>
    </w:lvl>
    <w:lvl w:ilvl="3" w:tplc="A170DBD6">
      <w:start w:val="1"/>
      <w:numFmt w:val="bullet"/>
      <w:lvlText w:val="•"/>
      <w:lvlJc w:val="left"/>
      <w:pPr>
        <w:ind w:left="1827" w:hanging="358"/>
      </w:pPr>
      <w:rPr>
        <w:rFonts w:hint="default"/>
      </w:rPr>
    </w:lvl>
    <w:lvl w:ilvl="4" w:tplc="607A985C">
      <w:start w:val="1"/>
      <w:numFmt w:val="bullet"/>
      <w:lvlText w:val="•"/>
      <w:lvlJc w:val="left"/>
      <w:pPr>
        <w:ind w:left="2288" w:hanging="358"/>
      </w:pPr>
      <w:rPr>
        <w:rFonts w:hint="default"/>
      </w:rPr>
    </w:lvl>
    <w:lvl w:ilvl="5" w:tplc="939AEF32">
      <w:start w:val="1"/>
      <w:numFmt w:val="bullet"/>
      <w:lvlText w:val="•"/>
      <w:lvlJc w:val="left"/>
      <w:pPr>
        <w:ind w:left="2749" w:hanging="358"/>
      </w:pPr>
      <w:rPr>
        <w:rFonts w:hint="default"/>
      </w:rPr>
    </w:lvl>
    <w:lvl w:ilvl="6" w:tplc="FB048236">
      <w:start w:val="1"/>
      <w:numFmt w:val="bullet"/>
      <w:lvlText w:val="•"/>
      <w:lvlJc w:val="left"/>
      <w:pPr>
        <w:ind w:left="3210" w:hanging="358"/>
      </w:pPr>
      <w:rPr>
        <w:rFonts w:hint="default"/>
      </w:rPr>
    </w:lvl>
    <w:lvl w:ilvl="7" w:tplc="CF126B08">
      <w:start w:val="1"/>
      <w:numFmt w:val="bullet"/>
      <w:lvlText w:val="•"/>
      <w:lvlJc w:val="left"/>
      <w:pPr>
        <w:ind w:left="3671" w:hanging="358"/>
      </w:pPr>
      <w:rPr>
        <w:rFonts w:hint="default"/>
      </w:rPr>
    </w:lvl>
    <w:lvl w:ilvl="8" w:tplc="ACA01864">
      <w:start w:val="1"/>
      <w:numFmt w:val="bullet"/>
      <w:lvlText w:val="•"/>
      <w:lvlJc w:val="left"/>
      <w:pPr>
        <w:ind w:left="4132" w:hanging="358"/>
      </w:pPr>
      <w:rPr>
        <w:rFonts w:hint="default"/>
      </w:rPr>
    </w:lvl>
  </w:abstractNum>
  <w:abstractNum w:abstractNumId="3" w15:restartNumberingAfterBreak="0">
    <w:nsid w:val="0FCB0776"/>
    <w:multiLevelType w:val="hybridMultilevel"/>
    <w:tmpl w:val="BDF62638"/>
    <w:lvl w:ilvl="0" w:tplc="8A94E778">
      <w:start w:val="1"/>
      <w:numFmt w:val="bullet"/>
      <w:lvlText w:val=""/>
      <w:lvlJc w:val="left"/>
      <w:pPr>
        <w:ind w:left="459" w:hanging="358"/>
      </w:pPr>
      <w:rPr>
        <w:rFonts w:ascii="Symbol" w:eastAsia="Symbol" w:hAnsi="Symbol" w:hint="default"/>
        <w:sz w:val="20"/>
        <w:szCs w:val="20"/>
      </w:rPr>
    </w:lvl>
    <w:lvl w:ilvl="1" w:tplc="9CB431B2">
      <w:start w:val="1"/>
      <w:numFmt w:val="bullet"/>
      <w:lvlText w:val="•"/>
      <w:lvlJc w:val="left"/>
      <w:pPr>
        <w:ind w:left="919" w:hanging="358"/>
      </w:pPr>
      <w:rPr>
        <w:rFonts w:hint="default"/>
      </w:rPr>
    </w:lvl>
    <w:lvl w:ilvl="2" w:tplc="0556EE9A">
      <w:start w:val="1"/>
      <w:numFmt w:val="bullet"/>
      <w:lvlText w:val="•"/>
      <w:lvlJc w:val="left"/>
      <w:pPr>
        <w:ind w:left="1378" w:hanging="358"/>
      </w:pPr>
      <w:rPr>
        <w:rFonts w:hint="default"/>
      </w:rPr>
    </w:lvl>
    <w:lvl w:ilvl="3" w:tplc="24F4FB60">
      <w:start w:val="1"/>
      <w:numFmt w:val="bullet"/>
      <w:lvlText w:val="•"/>
      <w:lvlJc w:val="left"/>
      <w:pPr>
        <w:ind w:left="1838" w:hanging="358"/>
      </w:pPr>
      <w:rPr>
        <w:rFonts w:hint="default"/>
      </w:rPr>
    </w:lvl>
    <w:lvl w:ilvl="4" w:tplc="327C2D7E">
      <w:start w:val="1"/>
      <w:numFmt w:val="bullet"/>
      <w:lvlText w:val="•"/>
      <w:lvlJc w:val="left"/>
      <w:pPr>
        <w:ind w:left="2297" w:hanging="358"/>
      </w:pPr>
      <w:rPr>
        <w:rFonts w:hint="default"/>
      </w:rPr>
    </w:lvl>
    <w:lvl w:ilvl="5" w:tplc="9572D8D4">
      <w:start w:val="1"/>
      <w:numFmt w:val="bullet"/>
      <w:lvlText w:val="•"/>
      <w:lvlJc w:val="left"/>
      <w:pPr>
        <w:ind w:left="2757" w:hanging="358"/>
      </w:pPr>
      <w:rPr>
        <w:rFonts w:hint="default"/>
      </w:rPr>
    </w:lvl>
    <w:lvl w:ilvl="6" w:tplc="B97A065A">
      <w:start w:val="1"/>
      <w:numFmt w:val="bullet"/>
      <w:lvlText w:val="•"/>
      <w:lvlJc w:val="left"/>
      <w:pPr>
        <w:ind w:left="3216" w:hanging="358"/>
      </w:pPr>
      <w:rPr>
        <w:rFonts w:hint="default"/>
      </w:rPr>
    </w:lvl>
    <w:lvl w:ilvl="7" w:tplc="F8742E14">
      <w:start w:val="1"/>
      <w:numFmt w:val="bullet"/>
      <w:lvlText w:val="•"/>
      <w:lvlJc w:val="left"/>
      <w:pPr>
        <w:ind w:left="3676" w:hanging="358"/>
      </w:pPr>
      <w:rPr>
        <w:rFonts w:hint="default"/>
      </w:rPr>
    </w:lvl>
    <w:lvl w:ilvl="8" w:tplc="3F3C6082">
      <w:start w:val="1"/>
      <w:numFmt w:val="bullet"/>
      <w:lvlText w:val="•"/>
      <w:lvlJc w:val="left"/>
      <w:pPr>
        <w:ind w:left="4135" w:hanging="358"/>
      </w:pPr>
      <w:rPr>
        <w:rFonts w:hint="default"/>
      </w:rPr>
    </w:lvl>
  </w:abstractNum>
  <w:abstractNum w:abstractNumId="4" w15:restartNumberingAfterBreak="0">
    <w:nsid w:val="10566EB6"/>
    <w:multiLevelType w:val="hybridMultilevel"/>
    <w:tmpl w:val="0D28FC90"/>
    <w:lvl w:ilvl="0" w:tplc="B60EE6B8">
      <w:start w:val="1"/>
      <w:numFmt w:val="bullet"/>
      <w:lvlText w:val=""/>
      <w:lvlJc w:val="left"/>
      <w:pPr>
        <w:ind w:left="444" w:hanging="358"/>
      </w:pPr>
      <w:rPr>
        <w:rFonts w:ascii="Symbol" w:eastAsia="Symbol" w:hAnsi="Symbol" w:hint="default"/>
        <w:sz w:val="20"/>
        <w:szCs w:val="20"/>
      </w:rPr>
    </w:lvl>
    <w:lvl w:ilvl="1" w:tplc="C0065C14">
      <w:start w:val="1"/>
      <w:numFmt w:val="bullet"/>
      <w:lvlText w:val="•"/>
      <w:lvlJc w:val="left"/>
      <w:pPr>
        <w:ind w:left="905" w:hanging="358"/>
      </w:pPr>
      <w:rPr>
        <w:rFonts w:hint="default"/>
      </w:rPr>
    </w:lvl>
    <w:lvl w:ilvl="2" w:tplc="D91A3F62">
      <w:start w:val="1"/>
      <w:numFmt w:val="bullet"/>
      <w:lvlText w:val="•"/>
      <w:lvlJc w:val="left"/>
      <w:pPr>
        <w:ind w:left="1366" w:hanging="358"/>
      </w:pPr>
      <w:rPr>
        <w:rFonts w:hint="default"/>
      </w:rPr>
    </w:lvl>
    <w:lvl w:ilvl="3" w:tplc="FF74B6F6">
      <w:start w:val="1"/>
      <w:numFmt w:val="bullet"/>
      <w:lvlText w:val="•"/>
      <w:lvlJc w:val="left"/>
      <w:pPr>
        <w:ind w:left="1827" w:hanging="358"/>
      </w:pPr>
      <w:rPr>
        <w:rFonts w:hint="default"/>
      </w:rPr>
    </w:lvl>
    <w:lvl w:ilvl="4" w:tplc="6F30F31E">
      <w:start w:val="1"/>
      <w:numFmt w:val="bullet"/>
      <w:lvlText w:val="•"/>
      <w:lvlJc w:val="left"/>
      <w:pPr>
        <w:ind w:left="2288" w:hanging="358"/>
      </w:pPr>
      <w:rPr>
        <w:rFonts w:hint="default"/>
      </w:rPr>
    </w:lvl>
    <w:lvl w:ilvl="5" w:tplc="6D50F4E0">
      <w:start w:val="1"/>
      <w:numFmt w:val="bullet"/>
      <w:lvlText w:val="•"/>
      <w:lvlJc w:val="left"/>
      <w:pPr>
        <w:ind w:left="2749" w:hanging="358"/>
      </w:pPr>
      <w:rPr>
        <w:rFonts w:hint="default"/>
      </w:rPr>
    </w:lvl>
    <w:lvl w:ilvl="6" w:tplc="C0B8EB6A">
      <w:start w:val="1"/>
      <w:numFmt w:val="bullet"/>
      <w:lvlText w:val="•"/>
      <w:lvlJc w:val="left"/>
      <w:pPr>
        <w:ind w:left="3210" w:hanging="358"/>
      </w:pPr>
      <w:rPr>
        <w:rFonts w:hint="default"/>
      </w:rPr>
    </w:lvl>
    <w:lvl w:ilvl="7" w:tplc="E5E8866A">
      <w:start w:val="1"/>
      <w:numFmt w:val="bullet"/>
      <w:lvlText w:val="•"/>
      <w:lvlJc w:val="left"/>
      <w:pPr>
        <w:ind w:left="3671" w:hanging="358"/>
      </w:pPr>
      <w:rPr>
        <w:rFonts w:hint="default"/>
      </w:rPr>
    </w:lvl>
    <w:lvl w:ilvl="8" w:tplc="1A22E1F4">
      <w:start w:val="1"/>
      <w:numFmt w:val="bullet"/>
      <w:lvlText w:val="•"/>
      <w:lvlJc w:val="left"/>
      <w:pPr>
        <w:ind w:left="4132" w:hanging="358"/>
      </w:pPr>
      <w:rPr>
        <w:rFonts w:hint="default"/>
      </w:rPr>
    </w:lvl>
  </w:abstractNum>
  <w:abstractNum w:abstractNumId="5" w15:restartNumberingAfterBreak="0">
    <w:nsid w:val="11B92A7F"/>
    <w:multiLevelType w:val="hybridMultilevel"/>
    <w:tmpl w:val="05EC903C"/>
    <w:lvl w:ilvl="0" w:tplc="C51EC206">
      <w:start w:val="1"/>
      <w:numFmt w:val="bullet"/>
      <w:lvlText w:val=""/>
      <w:lvlJc w:val="left"/>
      <w:pPr>
        <w:ind w:left="452" w:hanging="358"/>
      </w:pPr>
      <w:rPr>
        <w:rFonts w:ascii="Symbol" w:eastAsia="Symbol" w:hAnsi="Symbol" w:hint="default"/>
        <w:sz w:val="20"/>
        <w:szCs w:val="20"/>
      </w:rPr>
    </w:lvl>
    <w:lvl w:ilvl="1" w:tplc="D3F05E62">
      <w:start w:val="1"/>
      <w:numFmt w:val="bullet"/>
      <w:lvlText w:val="•"/>
      <w:lvlJc w:val="left"/>
      <w:pPr>
        <w:ind w:left="919" w:hanging="358"/>
      </w:pPr>
      <w:rPr>
        <w:rFonts w:hint="default"/>
      </w:rPr>
    </w:lvl>
    <w:lvl w:ilvl="2" w:tplc="7172AF44">
      <w:start w:val="1"/>
      <w:numFmt w:val="bullet"/>
      <w:lvlText w:val="•"/>
      <w:lvlJc w:val="left"/>
      <w:pPr>
        <w:ind w:left="1386" w:hanging="358"/>
      </w:pPr>
      <w:rPr>
        <w:rFonts w:hint="default"/>
      </w:rPr>
    </w:lvl>
    <w:lvl w:ilvl="3" w:tplc="51FA3AB4">
      <w:start w:val="1"/>
      <w:numFmt w:val="bullet"/>
      <w:lvlText w:val="•"/>
      <w:lvlJc w:val="left"/>
      <w:pPr>
        <w:ind w:left="1853" w:hanging="358"/>
      </w:pPr>
      <w:rPr>
        <w:rFonts w:hint="default"/>
      </w:rPr>
    </w:lvl>
    <w:lvl w:ilvl="4" w:tplc="9B081D72">
      <w:start w:val="1"/>
      <w:numFmt w:val="bullet"/>
      <w:lvlText w:val="•"/>
      <w:lvlJc w:val="left"/>
      <w:pPr>
        <w:ind w:left="2320" w:hanging="358"/>
      </w:pPr>
      <w:rPr>
        <w:rFonts w:hint="default"/>
      </w:rPr>
    </w:lvl>
    <w:lvl w:ilvl="5" w:tplc="ED56A3FA">
      <w:start w:val="1"/>
      <w:numFmt w:val="bullet"/>
      <w:lvlText w:val="•"/>
      <w:lvlJc w:val="left"/>
      <w:pPr>
        <w:ind w:left="2787" w:hanging="358"/>
      </w:pPr>
      <w:rPr>
        <w:rFonts w:hint="default"/>
      </w:rPr>
    </w:lvl>
    <w:lvl w:ilvl="6" w:tplc="2C60D896">
      <w:start w:val="1"/>
      <w:numFmt w:val="bullet"/>
      <w:lvlText w:val="•"/>
      <w:lvlJc w:val="left"/>
      <w:pPr>
        <w:ind w:left="3254" w:hanging="358"/>
      </w:pPr>
      <w:rPr>
        <w:rFonts w:hint="default"/>
      </w:rPr>
    </w:lvl>
    <w:lvl w:ilvl="7" w:tplc="8584B93A">
      <w:start w:val="1"/>
      <w:numFmt w:val="bullet"/>
      <w:lvlText w:val="•"/>
      <w:lvlJc w:val="left"/>
      <w:pPr>
        <w:ind w:left="3722" w:hanging="358"/>
      </w:pPr>
      <w:rPr>
        <w:rFonts w:hint="default"/>
      </w:rPr>
    </w:lvl>
    <w:lvl w:ilvl="8" w:tplc="67D84366">
      <w:start w:val="1"/>
      <w:numFmt w:val="bullet"/>
      <w:lvlText w:val="•"/>
      <w:lvlJc w:val="left"/>
      <w:pPr>
        <w:ind w:left="4189" w:hanging="358"/>
      </w:pPr>
      <w:rPr>
        <w:rFonts w:hint="default"/>
      </w:rPr>
    </w:lvl>
  </w:abstractNum>
  <w:abstractNum w:abstractNumId="6" w15:restartNumberingAfterBreak="0">
    <w:nsid w:val="15470B94"/>
    <w:multiLevelType w:val="hybridMultilevel"/>
    <w:tmpl w:val="9D1A7FEE"/>
    <w:lvl w:ilvl="0" w:tplc="5EF2C3AE">
      <w:start w:val="1"/>
      <w:numFmt w:val="bullet"/>
      <w:lvlText w:val=""/>
      <w:lvlJc w:val="left"/>
      <w:pPr>
        <w:ind w:left="452" w:hanging="358"/>
      </w:pPr>
      <w:rPr>
        <w:rFonts w:ascii="Symbol" w:eastAsia="Symbol" w:hAnsi="Symbol" w:hint="default"/>
        <w:sz w:val="20"/>
        <w:szCs w:val="20"/>
      </w:rPr>
    </w:lvl>
    <w:lvl w:ilvl="1" w:tplc="6102EEEA">
      <w:start w:val="1"/>
      <w:numFmt w:val="bullet"/>
      <w:lvlText w:val="•"/>
      <w:lvlJc w:val="left"/>
      <w:pPr>
        <w:ind w:left="919" w:hanging="358"/>
      </w:pPr>
      <w:rPr>
        <w:rFonts w:hint="default"/>
      </w:rPr>
    </w:lvl>
    <w:lvl w:ilvl="2" w:tplc="23A03C38">
      <w:start w:val="1"/>
      <w:numFmt w:val="bullet"/>
      <w:lvlText w:val="•"/>
      <w:lvlJc w:val="left"/>
      <w:pPr>
        <w:ind w:left="1386" w:hanging="358"/>
      </w:pPr>
      <w:rPr>
        <w:rFonts w:hint="default"/>
      </w:rPr>
    </w:lvl>
    <w:lvl w:ilvl="3" w:tplc="9B6C1972">
      <w:start w:val="1"/>
      <w:numFmt w:val="bullet"/>
      <w:lvlText w:val="•"/>
      <w:lvlJc w:val="left"/>
      <w:pPr>
        <w:ind w:left="1853" w:hanging="358"/>
      </w:pPr>
      <w:rPr>
        <w:rFonts w:hint="default"/>
      </w:rPr>
    </w:lvl>
    <w:lvl w:ilvl="4" w:tplc="AC64EDAE">
      <w:start w:val="1"/>
      <w:numFmt w:val="bullet"/>
      <w:lvlText w:val="•"/>
      <w:lvlJc w:val="left"/>
      <w:pPr>
        <w:ind w:left="2320" w:hanging="358"/>
      </w:pPr>
      <w:rPr>
        <w:rFonts w:hint="default"/>
      </w:rPr>
    </w:lvl>
    <w:lvl w:ilvl="5" w:tplc="E49A92F2">
      <w:start w:val="1"/>
      <w:numFmt w:val="bullet"/>
      <w:lvlText w:val="•"/>
      <w:lvlJc w:val="left"/>
      <w:pPr>
        <w:ind w:left="2787" w:hanging="358"/>
      </w:pPr>
      <w:rPr>
        <w:rFonts w:hint="default"/>
      </w:rPr>
    </w:lvl>
    <w:lvl w:ilvl="6" w:tplc="B88C718E">
      <w:start w:val="1"/>
      <w:numFmt w:val="bullet"/>
      <w:lvlText w:val="•"/>
      <w:lvlJc w:val="left"/>
      <w:pPr>
        <w:ind w:left="3254" w:hanging="358"/>
      </w:pPr>
      <w:rPr>
        <w:rFonts w:hint="default"/>
      </w:rPr>
    </w:lvl>
    <w:lvl w:ilvl="7" w:tplc="E43EA8DA">
      <w:start w:val="1"/>
      <w:numFmt w:val="bullet"/>
      <w:lvlText w:val="•"/>
      <w:lvlJc w:val="left"/>
      <w:pPr>
        <w:ind w:left="3722" w:hanging="358"/>
      </w:pPr>
      <w:rPr>
        <w:rFonts w:hint="default"/>
      </w:rPr>
    </w:lvl>
    <w:lvl w:ilvl="8" w:tplc="2D187516">
      <w:start w:val="1"/>
      <w:numFmt w:val="bullet"/>
      <w:lvlText w:val="•"/>
      <w:lvlJc w:val="left"/>
      <w:pPr>
        <w:ind w:left="4189" w:hanging="358"/>
      </w:pPr>
      <w:rPr>
        <w:rFonts w:hint="default"/>
      </w:rPr>
    </w:lvl>
  </w:abstractNum>
  <w:abstractNum w:abstractNumId="7" w15:restartNumberingAfterBreak="0">
    <w:nsid w:val="18B922AB"/>
    <w:multiLevelType w:val="hybridMultilevel"/>
    <w:tmpl w:val="6558470E"/>
    <w:lvl w:ilvl="0" w:tplc="327C4BAE">
      <w:start w:val="1"/>
      <w:numFmt w:val="bullet"/>
      <w:lvlText w:val=""/>
      <w:lvlJc w:val="left"/>
      <w:pPr>
        <w:ind w:left="452" w:hanging="358"/>
      </w:pPr>
      <w:rPr>
        <w:rFonts w:ascii="Symbol" w:eastAsia="Symbol" w:hAnsi="Symbol" w:hint="default"/>
        <w:sz w:val="20"/>
        <w:szCs w:val="20"/>
      </w:rPr>
    </w:lvl>
    <w:lvl w:ilvl="1" w:tplc="DA743E88">
      <w:start w:val="1"/>
      <w:numFmt w:val="bullet"/>
      <w:lvlText w:val="•"/>
      <w:lvlJc w:val="left"/>
      <w:pPr>
        <w:ind w:left="919" w:hanging="358"/>
      </w:pPr>
      <w:rPr>
        <w:rFonts w:hint="default"/>
      </w:rPr>
    </w:lvl>
    <w:lvl w:ilvl="2" w:tplc="612C6CF8">
      <w:start w:val="1"/>
      <w:numFmt w:val="bullet"/>
      <w:lvlText w:val="•"/>
      <w:lvlJc w:val="left"/>
      <w:pPr>
        <w:ind w:left="1386" w:hanging="358"/>
      </w:pPr>
      <w:rPr>
        <w:rFonts w:hint="default"/>
      </w:rPr>
    </w:lvl>
    <w:lvl w:ilvl="3" w:tplc="EDEC3EE6">
      <w:start w:val="1"/>
      <w:numFmt w:val="bullet"/>
      <w:lvlText w:val="•"/>
      <w:lvlJc w:val="left"/>
      <w:pPr>
        <w:ind w:left="1853" w:hanging="358"/>
      </w:pPr>
      <w:rPr>
        <w:rFonts w:hint="default"/>
      </w:rPr>
    </w:lvl>
    <w:lvl w:ilvl="4" w:tplc="7BC6C370">
      <w:start w:val="1"/>
      <w:numFmt w:val="bullet"/>
      <w:lvlText w:val="•"/>
      <w:lvlJc w:val="left"/>
      <w:pPr>
        <w:ind w:left="2320" w:hanging="358"/>
      </w:pPr>
      <w:rPr>
        <w:rFonts w:hint="default"/>
      </w:rPr>
    </w:lvl>
    <w:lvl w:ilvl="5" w:tplc="1466F970">
      <w:start w:val="1"/>
      <w:numFmt w:val="bullet"/>
      <w:lvlText w:val="•"/>
      <w:lvlJc w:val="left"/>
      <w:pPr>
        <w:ind w:left="2787" w:hanging="358"/>
      </w:pPr>
      <w:rPr>
        <w:rFonts w:hint="default"/>
      </w:rPr>
    </w:lvl>
    <w:lvl w:ilvl="6" w:tplc="C1AC67DC">
      <w:start w:val="1"/>
      <w:numFmt w:val="bullet"/>
      <w:lvlText w:val="•"/>
      <w:lvlJc w:val="left"/>
      <w:pPr>
        <w:ind w:left="3254" w:hanging="358"/>
      </w:pPr>
      <w:rPr>
        <w:rFonts w:hint="default"/>
      </w:rPr>
    </w:lvl>
    <w:lvl w:ilvl="7" w:tplc="DE72558E">
      <w:start w:val="1"/>
      <w:numFmt w:val="bullet"/>
      <w:lvlText w:val="•"/>
      <w:lvlJc w:val="left"/>
      <w:pPr>
        <w:ind w:left="3722" w:hanging="358"/>
      </w:pPr>
      <w:rPr>
        <w:rFonts w:hint="default"/>
      </w:rPr>
    </w:lvl>
    <w:lvl w:ilvl="8" w:tplc="9B86C9B0">
      <w:start w:val="1"/>
      <w:numFmt w:val="bullet"/>
      <w:lvlText w:val="•"/>
      <w:lvlJc w:val="left"/>
      <w:pPr>
        <w:ind w:left="4189" w:hanging="358"/>
      </w:pPr>
      <w:rPr>
        <w:rFonts w:hint="default"/>
      </w:rPr>
    </w:lvl>
  </w:abstractNum>
  <w:abstractNum w:abstractNumId="8" w15:restartNumberingAfterBreak="0">
    <w:nsid w:val="1BE97971"/>
    <w:multiLevelType w:val="hybridMultilevel"/>
    <w:tmpl w:val="4866EAB8"/>
    <w:lvl w:ilvl="0" w:tplc="563CC420">
      <w:start w:val="1"/>
      <w:numFmt w:val="bullet"/>
      <w:lvlText w:val=""/>
      <w:lvlJc w:val="left"/>
      <w:pPr>
        <w:ind w:left="444" w:hanging="358"/>
      </w:pPr>
      <w:rPr>
        <w:rFonts w:ascii="Symbol" w:eastAsia="Symbol" w:hAnsi="Symbol" w:hint="default"/>
        <w:sz w:val="20"/>
        <w:szCs w:val="20"/>
      </w:rPr>
    </w:lvl>
    <w:lvl w:ilvl="1" w:tplc="B1DCD896">
      <w:start w:val="1"/>
      <w:numFmt w:val="bullet"/>
      <w:lvlText w:val="•"/>
      <w:lvlJc w:val="left"/>
      <w:pPr>
        <w:ind w:left="905" w:hanging="358"/>
      </w:pPr>
      <w:rPr>
        <w:rFonts w:hint="default"/>
      </w:rPr>
    </w:lvl>
    <w:lvl w:ilvl="2" w:tplc="8BD2829A">
      <w:start w:val="1"/>
      <w:numFmt w:val="bullet"/>
      <w:lvlText w:val="•"/>
      <w:lvlJc w:val="left"/>
      <w:pPr>
        <w:ind w:left="1366" w:hanging="358"/>
      </w:pPr>
      <w:rPr>
        <w:rFonts w:hint="default"/>
      </w:rPr>
    </w:lvl>
    <w:lvl w:ilvl="3" w:tplc="BA165E38">
      <w:start w:val="1"/>
      <w:numFmt w:val="bullet"/>
      <w:lvlText w:val="•"/>
      <w:lvlJc w:val="left"/>
      <w:pPr>
        <w:ind w:left="1827" w:hanging="358"/>
      </w:pPr>
      <w:rPr>
        <w:rFonts w:hint="default"/>
      </w:rPr>
    </w:lvl>
    <w:lvl w:ilvl="4" w:tplc="027A690C">
      <w:start w:val="1"/>
      <w:numFmt w:val="bullet"/>
      <w:lvlText w:val="•"/>
      <w:lvlJc w:val="left"/>
      <w:pPr>
        <w:ind w:left="2288" w:hanging="358"/>
      </w:pPr>
      <w:rPr>
        <w:rFonts w:hint="default"/>
      </w:rPr>
    </w:lvl>
    <w:lvl w:ilvl="5" w:tplc="636A6950">
      <w:start w:val="1"/>
      <w:numFmt w:val="bullet"/>
      <w:lvlText w:val="•"/>
      <w:lvlJc w:val="left"/>
      <w:pPr>
        <w:ind w:left="2749" w:hanging="358"/>
      </w:pPr>
      <w:rPr>
        <w:rFonts w:hint="default"/>
      </w:rPr>
    </w:lvl>
    <w:lvl w:ilvl="6" w:tplc="7CBCDF80">
      <w:start w:val="1"/>
      <w:numFmt w:val="bullet"/>
      <w:lvlText w:val="•"/>
      <w:lvlJc w:val="left"/>
      <w:pPr>
        <w:ind w:left="3210" w:hanging="358"/>
      </w:pPr>
      <w:rPr>
        <w:rFonts w:hint="default"/>
      </w:rPr>
    </w:lvl>
    <w:lvl w:ilvl="7" w:tplc="E4065B18">
      <w:start w:val="1"/>
      <w:numFmt w:val="bullet"/>
      <w:lvlText w:val="•"/>
      <w:lvlJc w:val="left"/>
      <w:pPr>
        <w:ind w:left="3671" w:hanging="358"/>
      </w:pPr>
      <w:rPr>
        <w:rFonts w:hint="default"/>
      </w:rPr>
    </w:lvl>
    <w:lvl w:ilvl="8" w:tplc="0E7AA494">
      <w:start w:val="1"/>
      <w:numFmt w:val="bullet"/>
      <w:lvlText w:val="•"/>
      <w:lvlJc w:val="left"/>
      <w:pPr>
        <w:ind w:left="4132" w:hanging="358"/>
      </w:pPr>
      <w:rPr>
        <w:rFonts w:hint="default"/>
      </w:rPr>
    </w:lvl>
  </w:abstractNum>
  <w:abstractNum w:abstractNumId="9" w15:restartNumberingAfterBreak="0">
    <w:nsid w:val="1E6C4F89"/>
    <w:multiLevelType w:val="hybridMultilevel"/>
    <w:tmpl w:val="0290C3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21F443E4"/>
    <w:multiLevelType w:val="hybridMultilevel"/>
    <w:tmpl w:val="A2BEFDC8"/>
    <w:lvl w:ilvl="0" w:tplc="8FB24720">
      <w:start w:val="1"/>
      <w:numFmt w:val="bullet"/>
      <w:lvlText w:val="-"/>
      <w:lvlJc w:val="left"/>
      <w:pPr>
        <w:ind w:left="719"/>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1" w:tplc="0CA0C47C">
      <w:start w:val="1"/>
      <w:numFmt w:val="bullet"/>
      <w:lvlText w:val="o"/>
      <w:lvlJc w:val="left"/>
      <w:pPr>
        <w:ind w:left="1546"/>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2" w:tplc="3D0684D8">
      <w:start w:val="1"/>
      <w:numFmt w:val="bullet"/>
      <w:lvlText w:val="▪"/>
      <w:lvlJc w:val="left"/>
      <w:pPr>
        <w:ind w:left="2266"/>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3" w:tplc="F5E29810">
      <w:start w:val="1"/>
      <w:numFmt w:val="bullet"/>
      <w:lvlText w:val="•"/>
      <w:lvlJc w:val="left"/>
      <w:pPr>
        <w:ind w:left="2986"/>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4" w:tplc="40AA2906">
      <w:start w:val="1"/>
      <w:numFmt w:val="bullet"/>
      <w:lvlText w:val="o"/>
      <w:lvlJc w:val="left"/>
      <w:pPr>
        <w:ind w:left="3706"/>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5" w:tplc="4BDA6960">
      <w:start w:val="1"/>
      <w:numFmt w:val="bullet"/>
      <w:lvlText w:val="▪"/>
      <w:lvlJc w:val="left"/>
      <w:pPr>
        <w:ind w:left="4426"/>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6" w:tplc="EB8283A8">
      <w:start w:val="1"/>
      <w:numFmt w:val="bullet"/>
      <w:lvlText w:val="•"/>
      <w:lvlJc w:val="left"/>
      <w:pPr>
        <w:ind w:left="5146"/>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7" w:tplc="408A4B7E">
      <w:start w:val="1"/>
      <w:numFmt w:val="bullet"/>
      <w:lvlText w:val="o"/>
      <w:lvlJc w:val="left"/>
      <w:pPr>
        <w:ind w:left="5866"/>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8" w:tplc="81D4099C">
      <w:start w:val="1"/>
      <w:numFmt w:val="bullet"/>
      <w:lvlText w:val="▪"/>
      <w:lvlJc w:val="left"/>
      <w:pPr>
        <w:ind w:left="6586"/>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A34F50"/>
    <w:multiLevelType w:val="hybridMultilevel"/>
    <w:tmpl w:val="056C6F52"/>
    <w:lvl w:ilvl="0" w:tplc="31FCFB7C">
      <w:start w:val="1"/>
      <w:numFmt w:val="bullet"/>
      <w:lvlText w:val=""/>
      <w:lvlJc w:val="left"/>
      <w:pPr>
        <w:ind w:left="444" w:hanging="358"/>
      </w:pPr>
      <w:rPr>
        <w:rFonts w:ascii="Symbol" w:eastAsia="Symbol" w:hAnsi="Symbol" w:hint="default"/>
        <w:sz w:val="20"/>
        <w:szCs w:val="20"/>
      </w:rPr>
    </w:lvl>
    <w:lvl w:ilvl="1" w:tplc="6950B4AA">
      <w:start w:val="1"/>
      <w:numFmt w:val="bullet"/>
      <w:lvlText w:val="•"/>
      <w:lvlJc w:val="left"/>
      <w:pPr>
        <w:ind w:left="905" w:hanging="358"/>
      </w:pPr>
      <w:rPr>
        <w:rFonts w:hint="default"/>
      </w:rPr>
    </w:lvl>
    <w:lvl w:ilvl="2" w:tplc="5E4AA526">
      <w:start w:val="1"/>
      <w:numFmt w:val="bullet"/>
      <w:lvlText w:val="•"/>
      <w:lvlJc w:val="left"/>
      <w:pPr>
        <w:ind w:left="1366" w:hanging="358"/>
      </w:pPr>
      <w:rPr>
        <w:rFonts w:hint="default"/>
      </w:rPr>
    </w:lvl>
    <w:lvl w:ilvl="3" w:tplc="299C9CDE">
      <w:start w:val="1"/>
      <w:numFmt w:val="bullet"/>
      <w:lvlText w:val="•"/>
      <w:lvlJc w:val="left"/>
      <w:pPr>
        <w:ind w:left="1827" w:hanging="358"/>
      </w:pPr>
      <w:rPr>
        <w:rFonts w:hint="default"/>
      </w:rPr>
    </w:lvl>
    <w:lvl w:ilvl="4" w:tplc="83B422FC">
      <w:start w:val="1"/>
      <w:numFmt w:val="bullet"/>
      <w:lvlText w:val="•"/>
      <w:lvlJc w:val="left"/>
      <w:pPr>
        <w:ind w:left="2288" w:hanging="358"/>
      </w:pPr>
      <w:rPr>
        <w:rFonts w:hint="default"/>
      </w:rPr>
    </w:lvl>
    <w:lvl w:ilvl="5" w:tplc="67F80C30">
      <w:start w:val="1"/>
      <w:numFmt w:val="bullet"/>
      <w:lvlText w:val="•"/>
      <w:lvlJc w:val="left"/>
      <w:pPr>
        <w:ind w:left="2749" w:hanging="358"/>
      </w:pPr>
      <w:rPr>
        <w:rFonts w:hint="default"/>
      </w:rPr>
    </w:lvl>
    <w:lvl w:ilvl="6" w:tplc="D3CCCAA8">
      <w:start w:val="1"/>
      <w:numFmt w:val="bullet"/>
      <w:lvlText w:val="•"/>
      <w:lvlJc w:val="left"/>
      <w:pPr>
        <w:ind w:left="3210" w:hanging="358"/>
      </w:pPr>
      <w:rPr>
        <w:rFonts w:hint="default"/>
      </w:rPr>
    </w:lvl>
    <w:lvl w:ilvl="7" w:tplc="08FC0CB6">
      <w:start w:val="1"/>
      <w:numFmt w:val="bullet"/>
      <w:lvlText w:val="•"/>
      <w:lvlJc w:val="left"/>
      <w:pPr>
        <w:ind w:left="3671" w:hanging="358"/>
      </w:pPr>
      <w:rPr>
        <w:rFonts w:hint="default"/>
      </w:rPr>
    </w:lvl>
    <w:lvl w:ilvl="8" w:tplc="EB606AB8">
      <w:start w:val="1"/>
      <w:numFmt w:val="bullet"/>
      <w:lvlText w:val="•"/>
      <w:lvlJc w:val="left"/>
      <w:pPr>
        <w:ind w:left="4132" w:hanging="358"/>
      </w:pPr>
      <w:rPr>
        <w:rFonts w:hint="default"/>
      </w:rPr>
    </w:lvl>
  </w:abstractNum>
  <w:abstractNum w:abstractNumId="12" w15:restartNumberingAfterBreak="0">
    <w:nsid w:val="32BB66EC"/>
    <w:multiLevelType w:val="hybridMultilevel"/>
    <w:tmpl w:val="7298C8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7C671DF"/>
    <w:multiLevelType w:val="hybridMultilevel"/>
    <w:tmpl w:val="9094E488"/>
    <w:lvl w:ilvl="0" w:tplc="10090001">
      <w:start w:val="1"/>
      <w:numFmt w:val="bullet"/>
      <w:lvlText w:val=""/>
      <w:lvlJc w:val="left"/>
      <w:pPr>
        <w:ind w:left="712" w:hanging="360"/>
      </w:pPr>
      <w:rPr>
        <w:rFonts w:ascii="Symbol" w:hAnsi="Symbol" w:hint="default"/>
      </w:rPr>
    </w:lvl>
    <w:lvl w:ilvl="1" w:tplc="10090003" w:tentative="1">
      <w:start w:val="1"/>
      <w:numFmt w:val="bullet"/>
      <w:lvlText w:val="o"/>
      <w:lvlJc w:val="left"/>
      <w:pPr>
        <w:ind w:left="1432" w:hanging="360"/>
      </w:pPr>
      <w:rPr>
        <w:rFonts w:ascii="Courier New" w:hAnsi="Courier New" w:cs="Courier New" w:hint="default"/>
      </w:rPr>
    </w:lvl>
    <w:lvl w:ilvl="2" w:tplc="10090005" w:tentative="1">
      <w:start w:val="1"/>
      <w:numFmt w:val="bullet"/>
      <w:lvlText w:val=""/>
      <w:lvlJc w:val="left"/>
      <w:pPr>
        <w:ind w:left="2152" w:hanging="360"/>
      </w:pPr>
      <w:rPr>
        <w:rFonts w:ascii="Wingdings" w:hAnsi="Wingdings" w:hint="default"/>
      </w:rPr>
    </w:lvl>
    <w:lvl w:ilvl="3" w:tplc="10090001" w:tentative="1">
      <w:start w:val="1"/>
      <w:numFmt w:val="bullet"/>
      <w:lvlText w:val=""/>
      <w:lvlJc w:val="left"/>
      <w:pPr>
        <w:ind w:left="2872" w:hanging="360"/>
      </w:pPr>
      <w:rPr>
        <w:rFonts w:ascii="Symbol" w:hAnsi="Symbol" w:hint="default"/>
      </w:rPr>
    </w:lvl>
    <w:lvl w:ilvl="4" w:tplc="10090003" w:tentative="1">
      <w:start w:val="1"/>
      <w:numFmt w:val="bullet"/>
      <w:lvlText w:val="o"/>
      <w:lvlJc w:val="left"/>
      <w:pPr>
        <w:ind w:left="3592" w:hanging="360"/>
      </w:pPr>
      <w:rPr>
        <w:rFonts w:ascii="Courier New" w:hAnsi="Courier New" w:cs="Courier New" w:hint="default"/>
      </w:rPr>
    </w:lvl>
    <w:lvl w:ilvl="5" w:tplc="10090005" w:tentative="1">
      <w:start w:val="1"/>
      <w:numFmt w:val="bullet"/>
      <w:lvlText w:val=""/>
      <w:lvlJc w:val="left"/>
      <w:pPr>
        <w:ind w:left="4312" w:hanging="360"/>
      </w:pPr>
      <w:rPr>
        <w:rFonts w:ascii="Wingdings" w:hAnsi="Wingdings" w:hint="default"/>
      </w:rPr>
    </w:lvl>
    <w:lvl w:ilvl="6" w:tplc="10090001" w:tentative="1">
      <w:start w:val="1"/>
      <w:numFmt w:val="bullet"/>
      <w:lvlText w:val=""/>
      <w:lvlJc w:val="left"/>
      <w:pPr>
        <w:ind w:left="5032" w:hanging="360"/>
      </w:pPr>
      <w:rPr>
        <w:rFonts w:ascii="Symbol" w:hAnsi="Symbol" w:hint="default"/>
      </w:rPr>
    </w:lvl>
    <w:lvl w:ilvl="7" w:tplc="10090003" w:tentative="1">
      <w:start w:val="1"/>
      <w:numFmt w:val="bullet"/>
      <w:lvlText w:val="o"/>
      <w:lvlJc w:val="left"/>
      <w:pPr>
        <w:ind w:left="5752" w:hanging="360"/>
      </w:pPr>
      <w:rPr>
        <w:rFonts w:ascii="Courier New" w:hAnsi="Courier New" w:cs="Courier New" w:hint="default"/>
      </w:rPr>
    </w:lvl>
    <w:lvl w:ilvl="8" w:tplc="10090005" w:tentative="1">
      <w:start w:val="1"/>
      <w:numFmt w:val="bullet"/>
      <w:lvlText w:val=""/>
      <w:lvlJc w:val="left"/>
      <w:pPr>
        <w:ind w:left="6472" w:hanging="360"/>
      </w:pPr>
      <w:rPr>
        <w:rFonts w:ascii="Wingdings" w:hAnsi="Wingdings" w:hint="default"/>
      </w:rPr>
    </w:lvl>
  </w:abstractNum>
  <w:abstractNum w:abstractNumId="14" w15:restartNumberingAfterBreak="0">
    <w:nsid w:val="39454501"/>
    <w:multiLevelType w:val="hybridMultilevel"/>
    <w:tmpl w:val="FEE09D14"/>
    <w:lvl w:ilvl="0" w:tplc="B6125554">
      <w:start w:val="1"/>
      <w:numFmt w:val="bullet"/>
      <w:lvlText w:val=""/>
      <w:lvlJc w:val="left"/>
      <w:pPr>
        <w:ind w:left="452" w:hanging="358"/>
      </w:pPr>
      <w:rPr>
        <w:rFonts w:ascii="Symbol" w:eastAsia="Symbol" w:hAnsi="Symbol" w:hint="default"/>
        <w:sz w:val="20"/>
        <w:szCs w:val="20"/>
      </w:rPr>
    </w:lvl>
    <w:lvl w:ilvl="1" w:tplc="DEE6BF64">
      <w:start w:val="1"/>
      <w:numFmt w:val="bullet"/>
      <w:lvlText w:val="•"/>
      <w:lvlJc w:val="left"/>
      <w:pPr>
        <w:ind w:left="919" w:hanging="358"/>
      </w:pPr>
      <w:rPr>
        <w:rFonts w:hint="default"/>
      </w:rPr>
    </w:lvl>
    <w:lvl w:ilvl="2" w:tplc="D776751C">
      <w:start w:val="1"/>
      <w:numFmt w:val="bullet"/>
      <w:lvlText w:val="•"/>
      <w:lvlJc w:val="left"/>
      <w:pPr>
        <w:ind w:left="1386" w:hanging="358"/>
      </w:pPr>
      <w:rPr>
        <w:rFonts w:hint="default"/>
      </w:rPr>
    </w:lvl>
    <w:lvl w:ilvl="3" w:tplc="2BA80F46">
      <w:start w:val="1"/>
      <w:numFmt w:val="bullet"/>
      <w:lvlText w:val="•"/>
      <w:lvlJc w:val="left"/>
      <w:pPr>
        <w:ind w:left="1853" w:hanging="358"/>
      </w:pPr>
      <w:rPr>
        <w:rFonts w:hint="default"/>
      </w:rPr>
    </w:lvl>
    <w:lvl w:ilvl="4" w:tplc="75EEA10C">
      <w:start w:val="1"/>
      <w:numFmt w:val="bullet"/>
      <w:lvlText w:val="•"/>
      <w:lvlJc w:val="left"/>
      <w:pPr>
        <w:ind w:left="2320" w:hanging="358"/>
      </w:pPr>
      <w:rPr>
        <w:rFonts w:hint="default"/>
      </w:rPr>
    </w:lvl>
    <w:lvl w:ilvl="5" w:tplc="D73EEE1A">
      <w:start w:val="1"/>
      <w:numFmt w:val="bullet"/>
      <w:lvlText w:val="•"/>
      <w:lvlJc w:val="left"/>
      <w:pPr>
        <w:ind w:left="2787" w:hanging="358"/>
      </w:pPr>
      <w:rPr>
        <w:rFonts w:hint="default"/>
      </w:rPr>
    </w:lvl>
    <w:lvl w:ilvl="6" w:tplc="02A252B8">
      <w:start w:val="1"/>
      <w:numFmt w:val="bullet"/>
      <w:lvlText w:val="•"/>
      <w:lvlJc w:val="left"/>
      <w:pPr>
        <w:ind w:left="3254" w:hanging="358"/>
      </w:pPr>
      <w:rPr>
        <w:rFonts w:hint="default"/>
      </w:rPr>
    </w:lvl>
    <w:lvl w:ilvl="7" w:tplc="C920634C">
      <w:start w:val="1"/>
      <w:numFmt w:val="bullet"/>
      <w:lvlText w:val="•"/>
      <w:lvlJc w:val="left"/>
      <w:pPr>
        <w:ind w:left="3722" w:hanging="358"/>
      </w:pPr>
      <w:rPr>
        <w:rFonts w:hint="default"/>
      </w:rPr>
    </w:lvl>
    <w:lvl w:ilvl="8" w:tplc="B1246506">
      <w:start w:val="1"/>
      <w:numFmt w:val="bullet"/>
      <w:lvlText w:val="•"/>
      <w:lvlJc w:val="left"/>
      <w:pPr>
        <w:ind w:left="4189" w:hanging="358"/>
      </w:pPr>
      <w:rPr>
        <w:rFonts w:hint="default"/>
      </w:rPr>
    </w:lvl>
  </w:abstractNum>
  <w:abstractNum w:abstractNumId="15" w15:restartNumberingAfterBreak="0">
    <w:nsid w:val="3F816D71"/>
    <w:multiLevelType w:val="hybridMultilevel"/>
    <w:tmpl w:val="A55672F2"/>
    <w:lvl w:ilvl="0" w:tplc="35B863FA">
      <w:start w:val="1"/>
      <w:numFmt w:val="bullet"/>
      <w:lvlText w:val=""/>
      <w:lvlJc w:val="left"/>
      <w:pPr>
        <w:ind w:left="444" w:hanging="358"/>
      </w:pPr>
      <w:rPr>
        <w:rFonts w:ascii="Symbol" w:eastAsia="Symbol" w:hAnsi="Symbol" w:hint="default"/>
        <w:sz w:val="20"/>
        <w:szCs w:val="20"/>
      </w:rPr>
    </w:lvl>
    <w:lvl w:ilvl="1" w:tplc="CA8CD600">
      <w:start w:val="1"/>
      <w:numFmt w:val="bullet"/>
      <w:lvlText w:val="•"/>
      <w:lvlJc w:val="left"/>
      <w:pPr>
        <w:ind w:left="905" w:hanging="358"/>
      </w:pPr>
      <w:rPr>
        <w:rFonts w:hint="default"/>
      </w:rPr>
    </w:lvl>
    <w:lvl w:ilvl="2" w:tplc="39D4D8A8">
      <w:start w:val="1"/>
      <w:numFmt w:val="bullet"/>
      <w:lvlText w:val="•"/>
      <w:lvlJc w:val="left"/>
      <w:pPr>
        <w:ind w:left="1366" w:hanging="358"/>
      </w:pPr>
      <w:rPr>
        <w:rFonts w:hint="default"/>
      </w:rPr>
    </w:lvl>
    <w:lvl w:ilvl="3" w:tplc="2D0A3B46">
      <w:start w:val="1"/>
      <w:numFmt w:val="bullet"/>
      <w:lvlText w:val="•"/>
      <w:lvlJc w:val="left"/>
      <w:pPr>
        <w:ind w:left="1827" w:hanging="358"/>
      </w:pPr>
      <w:rPr>
        <w:rFonts w:hint="default"/>
      </w:rPr>
    </w:lvl>
    <w:lvl w:ilvl="4" w:tplc="67B28036">
      <w:start w:val="1"/>
      <w:numFmt w:val="bullet"/>
      <w:lvlText w:val="•"/>
      <w:lvlJc w:val="left"/>
      <w:pPr>
        <w:ind w:left="2288" w:hanging="358"/>
      </w:pPr>
      <w:rPr>
        <w:rFonts w:hint="default"/>
      </w:rPr>
    </w:lvl>
    <w:lvl w:ilvl="5" w:tplc="368C08B8">
      <w:start w:val="1"/>
      <w:numFmt w:val="bullet"/>
      <w:lvlText w:val="•"/>
      <w:lvlJc w:val="left"/>
      <w:pPr>
        <w:ind w:left="2749" w:hanging="358"/>
      </w:pPr>
      <w:rPr>
        <w:rFonts w:hint="default"/>
      </w:rPr>
    </w:lvl>
    <w:lvl w:ilvl="6" w:tplc="ED0A19BC">
      <w:start w:val="1"/>
      <w:numFmt w:val="bullet"/>
      <w:lvlText w:val="•"/>
      <w:lvlJc w:val="left"/>
      <w:pPr>
        <w:ind w:left="3210" w:hanging="358"/>
      </w:pPr>
      <w:rPr>
        <w:rFonts w:hint="default"/>
      </w:rPr>
    </w:lvl>
    <w:lvl w:ilvl="7" w:tplc="8654EB8E">
      <w:start w:val="1"/>
      <w:numFmt w:val="bullet"/>
      <w:lvlText w:val="•"/>
      <w:lvlJc w:val="left"/>
      <w:pPr>
        <w:ind w:left="3671" w:hanging="358"/>
      </w:pPr>
      <w:rPr>
        <w:rFonts w:hint="default"/>
      </w:rPr>
    </w:lvl>
    <w:lvl w:ilvl="8" w:tplc="253267E2">
      <w:start w:val="1"/>
      <w:numFmt w:val="bullet"/>
      <w:lvlText w:val="•"/>
      <w:lvlJc w:val="left"/>
      <w:pPr>
        <w:ind w:left="4132" w:hanging="358"/>
      </w:pPr>
      <w:rPr>
        <w:rFonts w:hint="default"/>
      </w:rPr>
    </w:lvl>
  </w:abstractNum>
  <w:abstractNum w:abstractNumId="16" w15:restartNumberingAfterBreak="0">
    <w:nsid w:val="49016306"/>
    <w:multiLevelType w:val="hybridMultilevel"/>
    <w:tmpl w:val="C64035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7E65C93"/>
    <w:multiLevelType w:val="hybridMultilevel"/>
    <w:tmpl w:val="5F7CA440"/>
    <w:lvl w:ilvl="0" w:tplc="C0C4C07A">
      <w:start w:val="1"/>
      <w:numFmt w:val="bullet"/>
      <w:lvlText w:val=""/>
      <w:lvlJc w:val="left"/>
      <w:pPr>
        <w:ind w:left="450" w:hanging="358"/>
      </w:pPr>
      <w:rPr>
        <w:rFonts w:ascii="Symbol" w:eastAsia="Symbol" w:hAnsi="Symbol" w:hint="default"/>
        <w:sz w:val="20"/>
        <w:szCs w:val="20"/>
      </w:rPr>
    </w:lvl>
    <w:lvl w:ilvl="1" w:tplc="8140E63E">
      <w:start w:val="1"/>
      <w:numFmt w:val="bullet"/>
      <w:lvlText w:val="•"/>
      <w:lvlJc w:val="left"/>
      <w:pPr>
        <w:ind w:left="917" w:hanging="358"/>
      </w:pPr>
      <w:rPr>
        <w:rFonts w:hint="default"/>
      </w:rPr>
    </w:lvl>
    <w:lvl w:ilvl="2" w:tplc="6322872C">
      <w:start w:val="1"/>
      <w:numFmt w:val="bullet"/>
      <w:lvlText w:val="•"/>
      <w:lvlJc w:val="left"/>
      <w:pPr>
        <w:ind w:left="1384" w:hanging="358"/>
      </w:pPr>
      <w:rPr>
        <w:rFonts w:hint="default"/>
      </w:rPr>
    </w:lvl>
    <w:lvl w:ilvl="3" w:tplc="15F4880A">
      <w:start w:val="1"/>
      <w:numFmt w:val="bullet"/>
      <w:lvlText w:val="•"/>
      <w:lvlJc w:val="left"/>
      <w:pPr>
        <w:ind w:left="1852" w:hanging="358"/>
      </w:pPr>
      <w:rPr>
        <w:rFonts w:hint="default"/>
      </w:rPr>
    </w:lvl>
    <w:lvl w:ilvl="4" w:tplc="46882688">
      <w:start w:val="1"/>
      <w:numFmt w:val="bullet"/>
      <w:lvlText w:val="•"/>
      <w:lvlJc w:val="left"/>
      <w:pPr>
        <w:ind w:left="2319" w:hanging="358"/>
      </w:pPr>
      <w:rPr>
        <w:rFonts w:hint="default"/>
      </w:rPr>
    </w:lvl>
    <w:lvl w:ilvl="5" w:tplc="8028FFE4">
      <w:start w:val="1"/>
      <w:numFmt w:val="bullet"/>
      <w:lvlText w:val="•"/>
      <w:lvlJc w:val="left"/>
      <w:pPr>
        <w:ind w:left="2786" w:hanging="358"/>
      </w:pPr>
      <w:rPr>
        <w:rFonts w:hint="default"/>
      </w:rPr>
    </w:lvl>
    <w:lvl w:ilvl="6" w:tplc="9796EDA8">
      <w:start w:val="1"/>
      <w:numFmt w:val="bullet"/>
      <w:lvlText w:val="•"/>
      <w:lvlJc w:val="left"/>
      <w:pPr>
        <w:ind w:left="3254" w:hanging="358"/>
      </w:pPr>
      <w:rPr>
        <w:rFonts w:hint="default"/>
      </w:rPr>
    </w:lvl>
    <w:lvl w:ilvl="7" w:tplc="D9CADB8C">
      <w:start w:val="1"/>
      <w:numFmt w:val="bullet"/>
      <w:lvlText w:val="•"/>
      <w:lvlJc w:val="left"/>
      <w:pPr>
        <w:ind w:left="3721" w:hanging="358"/>
      </w:pPr>
      <w:rPr>
        <w:rFonts w:hint="default"/>
      </w:rPr>
    </w:lvl>
    <w:lvl w:ilvl="8" w:tplc="035673EA">
      <w:start w:val="1"/>
      <w:numFmt w:val="bullet"/>
      <w:lvlText w:val="•"/>
      <w:lvlJc w:val="left"/>
      <w:pPr>
        <w:ind w:left="4188" w:hanging="358"/>
      </w:pPr>
      <w:rPr>
        <w:rFonts w:hint="default"/>
      </w:rPr>
    </w:lvl>
  </w:abstractNum>
  <w:abstractNum w:abstractNumId="18" w15:restartNumberingAfterBreak="0">
    <w:nsid w:val="612B703B"/>
    <w:multiLevelType w:val="hybridMultilevel"/>
    <w:tmpl w:val="CCBA88AC"/>
    <w:lvl w:ilvl="0" w:tplc="B40264D2">
      <w:start w:val="1"/>
      <w:numFmt w:val="bullet"/>
      <w:lvlText w:val=""/>
      <w:lvlJc w:val="left"/>
      <w:pPr>
        <w:ind w:left="452" w:hanging="361"/>
      </w:pPr>
      <w:rPr>
        <w:rFonts w:ascii="Symbol" w:eastAsia="Symbol" w:hAnsi="Symbol" w:hint="default"/>
        <w:sz w:val="20"/>
        <w:szCs w:val="20"/>
      </w:rPr>
    </w:lvl>
    <w:lvl w:ilvl="1" w:tplc="23C6E49E">
      <w:start w:val="1"/>
      <w:numFmt w:val="bullet"/>
      <w:lvlText w:val="•"/>
      <w:lvlJc w:val="left"/>
      <w:pPr>
        <w:ind w:left="919" w:hanging="361"/>
      </w:pPr>
      <w:rPr>
        <w:rFonts w:hint="default"/>
      </w:rPr>
    </w:lvl>
    <w:lvl w:ilvl="2" w:tplc="32F8C9EA">
      <w:start w:val="1"/>
      <w:numFmt w:val="bullet"/>
      <w:lvlText w:val="•"/>
      <w:lvlJc w:val="left"/>
      <w:pPr>
        <w:ind w:left="1386" w:hanging="361"/>
      </w:pPr>
      <w:rPr>
        <w:rFonts w:hint="default"/>
      </w:rPr>
    </w:lvl>
    <w:lvl w:ilvl="3" w:tplc="A6405DE2">
      <w:start w:val="1"/>
      <w:numFmt w:val="bullet"/>
      <w:lvlText w:val="•"/>
      <w:lvlJc w:val="left"/>
      <w:pPr>
        <w:ind w:left="1853" w:hanging="361"/>
      </w:pPr>
      <w:rPr>
        <w:rFonts w:hint="default"/>
      </w:rPr>
    </w:lvl>
    <w:lvl w:ilvl="4" w:tplc="1374D10A">
      <w:start w:val="1"/>
      <w:numFmt w:val="bullet"/>
      <w:lvlText w:val="•"/>
      <w:lvlJc w:val="left"/>
      <w:pPr>
        <w:ind w:left="2320" w:hanging="361"/>
      </w:pPr>
      <w:rPr>
        <w:rFonts w:hint="default"/>
      </w:rPr>
    </w:lvl>
    <w:lvl w:ilvl="5" w:tplc="09401CC4">
      <w:start w:val="1"/>
      <w:numFmt w:val="bullet"/>
      <w:lvlText w:val="•"/>
      <w:lvlJc w:val="left"/>
      <w:pPr>
        <w:ind w:left="2787" w:hanging="361"/>
      </w:pPr>
      <w:rPr>
        <w:rFonts w:hint="default"/>
      </w:rPr>
    </w:lvl>
    <w:lvl w:ilvl="6" w:tplc="E71E270C">
      <w:start w:val="1"/>
      <w:numFmt w:val="bullet"/>
      <w:lvlText w:val="•"/>
      <w:lvlJc w:val="left"/>
      <w:pPr>
        <w:ind w:left="3254" w:hanging="361"/>
      </w:pPr>
      <w:rPr>
        <w:rFonts w:hint="default"/>
      </w:rPr>
    </w:lvl>
    <w:lvl w:ilvl="7" w:tplc="84588860">
      <w:start w:val="1"/>
      <w:numFmt w:val="bullet"/>
      <w:lvlText w:val="•"/>
      <w:lvlJc w:val="left"/>
      <w:pPr>
        <w:ind w:left="3722" w:hanging="361"/>
      </w:pPr>
      <w:rPr>
        <w:rFonts w:hint="default"/>
      </w:rPr>
    </w:lvl>
    <w:lvl w:ilvl="8" w:tplc="3C9A5CCC">
      <w:start w:val="1"/>
      <w:numFmt w:val="bullet"/>
      <w:lvlText w:val="•"/>
      <w:lvlJc w:val="left"/>
      <w:pPr>
        <w:ind w:left="4189" w:hanging="361"/>
      </w:pPr>
      <w:rPr>
        <w:rFonts w:hint="default"/>
      </w:rPr>
    </w:lvl>
  </w:abstractNum>
  <w:abstractNum w:abstractNumId="19" w15:restartNumberingAfterBreak="0">
    <w:nsid w:val="640309B7"/>
    <w:multiLevelType w:val="hybridMultilevel"/>
    <w:tmpl w:val="B106E71C"/>
    <w:lvl w:ilvl="0" w:tplc="98AA5E7A">
      <w:start w:val="1"/>
      <w:numFmt w:val="bullet"/>
      <w:lvlText w:val=""/>
      <w:lvlJc w:val="left"/>
      <w:pPr>
        <w:ind w:left="452" w:hanging="358"/>
      </w:pPr>
      <w:rPr>
        <w:rFonts w:ascii="Symbol" w:eastAsia="Symbol" w:hAnsi="Symbol" w:hint="default"/>
        <w:sz w:val="20"/>
        <w:szCs w:val="20"/>
      </w:rPr>
    </w:lvl>
    <w:lvl w:ilvl="1" w:tplc="FCF878E4">
      <w:start w:val="1"/>
      <w:numFmt w:val="bullet"/>
      <w:lvlText w:val="•"/>
      <w:lvlJc w:val="left"/>
      <w:pPr>
        <w:ind w:left="919" w:hanging="358"/>
      </w:pPr>
      <w:rPr>
        <w:rFonts w:hint="default"/>
      </w:rPr>
    </w:lvl>
    <w:lvl w:ilvl="2" w:tplc="2A2C4DE6">
      <w:start w:val="1"/>
      <w:numFmt w:val="bullet"/>
      <w:lvlText w:val="•"/>
      <w:lvlJc w:val="left"/>
      <w:pPr>
        <w:ind w:left="1386" w:hanging="358"/>
      </w:pPr>
      <w:rPr>
        <w:rFonts w:hint="default"/>
      </w:rPr>
    </w:lvl>
    <w:lvl w:ilvl="3" w:tplc="CED6919A">
      <w:start w:val="1"/>
      <w:numFmt w:val="bullet"/>
      <w:lvlText w:val="•"/>
      <w:lvlJc w:val="left"/>
      <w:pPr>
        <w:ind w:left="1853" w:hanging="358"/>
      </w:pPr>
      <w:rPr>
        <w:rFonts w:hint="default"/>
      </w:rPr>
    </w:lvl>
    <w:lvl w:ilvl="4" w:tplc="543E569C">
      <w:start w:val="1"/>
      <w:numFmt w:val="bullet"/>
      <w:lvlText w:val="•"/>
      <w:lvlJc w:val="left"/>
      <w:pPr>
        <w:ind w:left="2320" w:hanging="358"/>
      </w:pPr>
      <w:rPr>
        <w:rFonts w:hint="default"/>
      </w:rPr>
    </w:lvl>
    <w:lvl w:ilvl="5" w:tplc="2ABA7AEA">
      <w:start w:val="1"/>
      <w:numFmt w:val="bullet"/>
      <w:lvlText w:val="•"/>
      <w:lvlJc w:val="left"/>
      <w:pPr>
        <w:ind w:left="2787" w:hanging="358"/>
      </w:pPr>
      <w:rPr>
        <w:rFonts w:hint="default"/>
      </w:rPr>
    </w:lvl>
    <w:lvl w:ilvl="6" w:tplc="DFA67466">
      <w:start w:val="1"/>
      <w:numFmt w:val="bullet"/>
      <w:lvlText w:val="•"/>
      <w:lvlJc w:val="left"/>
      <w:pPr>
        <w:ind w:left="3254" w:hanging="358"/>
      </w:pPr>
      <w:rPr>
        <w:rFonts w:hint="default"/>
      </w:rPr>
    </w:lvl>
    <w:lvl w:ilvl="7" w:tplc="E0D8627A">
      <w:start w:val="1"/>
      <w:numFmt w:val="bullet"/>
      <w:lvlText w:val="•"/>
      <w:lvlJc w:val="left"/>
      <w:pPr>
        <w:ind w:left="3722" w:hanging="358"/>
      </w:pPr>
      <w:rPr>
        <w:rFonts w:hint="default"/>
      </w:rPr>
    </w:lvl>
    <w:lvl w:ilvl="8" w:tplc="4CB2B918">
      <w:start w:val="1"/>
      <w:numFmt w:val="bullet"/>
      <w:lvlText w:val="•"/>
      <w:lvlJc w:val="left"/>
      <w:pPr>
        <w:ind w:left="4189" w:hanging="358"/>
      </w:pPr>
      <w:rPr>
        <w:rFonts w:hint="default"/>
      </w:rPr>
    </w:lvl>
  </w:abstractNum>
  <w:abstractNum w:abstractNumId="20" w15:restartNumberingAfterBreak="0">
    <w:nsid w:val="6BC95504"/>
    <w:multiLevelType w:val="hybridMultilevel"/>
    <w:tmpl w:val="8F543154"/>
    <w:lvl w:ilvl="0" w:tplc="B08C9C7A">
      <w:start w:val="1"/>
      <w:numFmt w:val="bullet"/>
      <w:lvlText w:val=""/>
      <w:lvlJc w:val="left"/>
      <w:pPr>
        <w:ind w:left="452" w:hanging="358"/>
      </w:pPr>
      <w:rPr>
        <w:rFonts w:ascii="Symbol" w:eastAsia="Symbol" w:hAnsi="Symbol" w:hint="default"/>
        <w:sz w:val="20"/>
        <w:szCs w:val="20"/>
      </w:rPr>
    </w:lvl>
    <w:lvl w:ilvl="1" w:tplc="A0684018">
      <w:start w:val="1"/>
      <w:numFmt w:val="bullet"/>
      <w:lvlText w:val="•"/>
      <w:lvlJc w:val="left"/>
      <w:pPr>
        <w:ind w:left="919" w:hanging="358"/>
      </w:pPr>
      <w:rPr>
        <w:rFonts w:hint="default"/>
      </w:rPr>
    </w:lvl>
    <w:lvl w:ilvl="2" w:tplc="5A8C4538">
      <w:start w:val="1"/>
      <w:numFmt w:val="bullet"/>
      <w:lvlText w:val="•"/>
      <w:lvlJc w:val="left"/>
      <w:pPr>
        <w:ind w:left="1386" w:hanging="358"/>
      </w:pPr>
      <w:rPr>
        <w:rFonts w:hint="default"/>
      </w:rPr>
    </w:lvl>
    <w:lvl w:ilvl="3" w:tplc="C4C06F2E">
      <w:start w:val="1"/>
      <w:numFmt w:val="bullet"/>
      <w:lvlText w:val="•"/>
      <w:lvlJc w:val="left"/>
      <w:pPr>
        <w:ind w:left="1853" w:hanging="358"/>
      </w:pPr>
      <w:rPr>
        <w:rFonts w:hint="default"/>
      </w:rPr>
    </w:lvl>
    <w:lvl w:ilvl="4" w:tplc="8F8455AC">
      <w:start w:val="1"/>
      <w:numFmt w:val="bullet"/>
      <w:lvlText w:val="•"/>
      <w:lvlJc w:val="left"/>
      <w:pPr>
        <w:ind w:left="2320" w:hanging="358"/>
      </w:pPr>
      <w:rPr>
        <w:rFonts w:hint="default"/>
      </w:rPr>
    </w:lvl>
    <w:lvl w:ilvl="5" w:tplc="230E5926">
      <w:start w:val="1"/>
      <w:numFmt w:val="bullet"/>
      <w:lvlText w:val="•"/>
      <w:lvlJc w:val="left"/>
      <w:pPr>
        <w:ind w:left="2787" w:hanging="358"/>
      </w:pPr>
      <w:rPr>
        <w:rFonts w:hint="default"/>
      </w:rPr>
    </w:lvl>
    <w:lvl w:ilvl="6" w:tplc="5F243AD4">
      <w:start w:val="1"/>
      <w:numFmt w:val="bullet"/>
      <w:lvlText w:val="•"/>
      <w:lvlJc w:val="left"/>
      <w:pPr>
        <w:ind w:left="3254" w:hanging="358"/>
      </w:pPr>
      <w:rPr>
        <w:rFonts w:hint="default"/>
      </w:rPr>
    </w:lvl>
    <w:lvl w:ilvl="7" w:tplc="3F82D7CA">
      <w:start w:val="1"/>
      <w:numFmt w:val="bullet"/>
      <w:lvlText w:val="•"/>
      <w:lvlJc w:val="left"/>
      <w:pPr>
        <w:ind w:left="3722" w:hanging="358"/>
      </w:pPr>
      <w:rPr>
        <w:rFonts w:hint="default"/>
      </w:rPr>
    </w:lvl>
    <w:lvl w:ilvl="8" w:tplc="F0A8DF10">
      <w:start w:val="1"/>
      <w:numFmt w:val="bullet"/>
      <w:lvlText w:val="•"/>
      <w:lvlJc w:val="left"/>
      <w:pPr>
        <w:ind w:left="4189" w:hanging="358"/>
      </w:pPr>
      <w:rPr>
        <w:rFonts w:hint="default"/>
      </w:rPr>
    </w:lvl>
  </w:abstractNum>
  <w:abstractNum w:abstractNumId="21" w15:restartNumberingAfterBreak="0">
    <w:nsid w:val="6E0F734F"/>
    <w:multiLevelType w:val="hybridMultilevel"/>
    <w:tmpl w:val="F8B4A5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748D0678"/>
    <w:multiLevelType w:val="hybridMultilevel"/>
    <w:tmpl w:val="A39C2CCE"/>
    <w:lvl w:ilvl="0" w:tplc="651426A8">
      <w:start w:val="1"/>
      <w:numFmt w:val="bullet"/>
      <w:lvlText w:val=""/>
      <w:lvlJc w:val="left"/>
      <w:pPr>
        <w:ind w:left="444" w:hanging="358"/>
      </w:pPr>
      <w:rPr>
        <w:rFonts w:ascii="Symbol" w:eastAsia="Symbol" w:hAnsi="Symbol" w:hint="default"/>
        <w:sz w:val="20"/>
        <w:szCs w:val="20"/>
      </w:rPr>
    </w:lvl>
    <w:lvl w:ilvl="1" w:tplc="536EFF7A">
      <w:start w:val="1"/>
      <w:numFmt w:val="bullet"/>
      <w:lvlText w:val="•"/>
      <w:lvlJc w:val="left"/>
      <w:pPr>
        <w:ind w:left="905" w:hanging="358"/>
      </w:pPr>
      <w:rPr>
        <w:rFonts w:hint="default"/>
      </w:rPr>
    </w:lvl>
    <w:lvl w:ilvl="2" w:tplc="9E686824">
      <w:start w:val="1"/>
      <w:numFmt w:val="bullet"/>
      <w:lvlText w:val="•"/>
      <w:lvlJc w:val="left"/>
      <w:pPr>
        <w:ind w:left="1366" w:hanging="358"/>
      </w:pPr>
      <w:rPr>
        <w:rFonts w:hint="default"/>
      </w:rPr>
    </w:lvl>
    <w:lvl w:ilvl="3" w:tplc="968A95A2">
      <w:start w:val="1"/>
      <w:numFmt w:val="bullet"/>
      <w:lvlText w:val="•"/>
      <w:lvlJc w:val="left"/>
      <w:pPr>
        <w:ind w:left="1827" w:hanging="358"/>
      </w:pPr>
      <w:rPr>
        <w:rFonts w:hint="default"/>
      </w:rPr>
    </w:lvl>
    <w:lvl w:ilvl="4" w:tplc="CEECC4F8">
      <w:start w:val="1"/>
      <w:numFmt w:val="bullet"/>
      <w:lvlText w:val="•"/>
      <w:lvlJc w:val="left"/>
      <w:pPr>
        <w:ind w:left="2288" w:hanging="358"/>
      </w:pPr>
      <w:rPr>
        <w:rFonts w:hint="default"/>
      </w:rPr>
    </w:lvl>
    <w:lvl w:ilvl="5" w:tplc="12B4F572">
      <w:start w:val="1"/>
      <w:numFmt w:val="bullet"/>
      <w:lvlText w:val="•"/>
      <w:lvlJc w:val="left"/>
      <w:pPr>
        <w:ind w:left="2749" w:hanging="358"/>
      </w:pPr>
      <w:rPr>
        <w:rFonts w:hint="default"/>
      </w:rPr>
    </w:lvl>
    <w:lvl w:ilvl="6" w:tplc="C706B946">
      <w:start w:val="1"/>
      <w:numFmt w:val="bullet"/>
      <w:lvlText w:val="•"/>
      <w:lvlJc w:val="left"/>
      <w:pPr>
        <w:ind w:left="3210" w:hanging="358"/>
      </w:pPr>
      <w:rPr>
        <w:rFonts w:hint="default"/>
      </w:rPr>
    </w:lvl>
    <w:lvl w:ilvl="7" w:tplc="605040FE">
      <w:start w:val="1"/>
      <w:numFmt w:val="bullet"/>
      <w:lvlText w:val="•"/>
      <w:lvlJc w:val="left"/>
      <w:pPr>
        <w:ind w:left="3671" w:hanging="358"/>
      </w:pPr>
      <w:rPr>
        <w:rFonts w:hint="default"/>
      </w:rPr>
    </w:lvl>
    <w:lvl w:ilvl="8" w:tplc="E60285A8">
      <w:start w:val="1"/>
      <w:numFmt w:val="bullet"/>
      <w:lvlText w:val="•"/>
      <w:lvlJc w:val="left"/>
      <w:pPr>
        <w:ind w:left="4132" w:hanging="358"/>
      </w:pPr>
      <w:rPr>
        <w:rFonts w:hint="default"/>
      </w:rPr>
    </w:lvl>
  </w:abstractNum>
  <w:num w:numId="1" w16cid:durableId="124857222">
    <w:abstractNumId w:val="18"/>
  </w:num>
  <w:num w:numId="2" w16cid:durableId="650334697">
    <w:abstractNumId w:val="15"/>
  </w:num>
  <w:num w:numId="3" w16cid:durableId="1188833138">
    <w:abstractNumId w:val="20"/>
  </w:num>
  <w:num w:numId="4" w16cid:durableId="1747993401">
    <w:abstractNumId w:val="22"/>
  </w:num>
  <w:num w:numId="5" w16cid:durableId="2128694564">
    <w:abstractNumId w:val="5"/>
  </w:num>
  <w:num w:numId="6" w16cid:durableId="2099521273">
    <w:abstractNumId w:val="4"/>
  </w:num>
  <w:num w:numId="7" w16cid:durableId="952976955">
    <w:abstractNumId w:val="0"/>
  </w:num>
  <w:num w:numId="8" w16cid:durableId="532036898">
    <w:abstractNumId w:val="2"/>
  </w:num>
  <w:num w:numId="9" w16cid:durableId="227887434">
    <w:abstractNumId w:val="6"/>
  </w:num>
  <w:num w:numId="10" w16cid:durableId="855311204">
    <w:abstractNumId w:val="8"/>
  </w:num>
  <w:num w:numId="11" w16cid:durableId="30767506">
    <w:abstractNumId w:val="7"/>
  </w:num>
  <w:num w:numId="12" w16cid:durableId="501505993">
    <w:abstractNumId w:val="1"/>
  </w:num>
  <w:num w:numId="13" w16cid:durableId="380715256">
    <w:abstractNumId w:val="19"/>
  </w:num>
  <w:num w:numId="14" w16cid:durableId="350112585">
    <w:abstractNumId w:val="11"/>
  </w:num>
  <w:num w:numId="15" w16cid:durableId="869731839">
    <w:abstractNumId w:val="14"/>
  </w:num>
  <w:num w:numId="16" w16cid:durableId="744691808">
    <w:abstractNumId w:val="3"/>
  </w:num>
  <w:num w:numId="17" w16cid:durableId="538590867">
    <w:abstractNumId w:val="17"/>
  </w:num>
  <w:num w:numId="18" w16cid:durableId="1920016003">
    <w:abstractNumId w:val="10"/>
  </w:num>
  <w:num w:numId="19" w16cid:durableId="15541317">
    <w:abstractNumId w:val="21"/>
  </w:num>
  <w:num w:numId="20" w16cid:durableId="2017879612">
    <w:abstractNumId w:val="12"/>
  </w:num>
  <w:num w:numId="21" w16cid:durableId="1241716880">
    <w:abstractNumId w:val="9"/>
  </w:num>
  <w:num w:numId="22" w16cid:durableId="485171729">
    <w:abstractNumId w:val="13"/>
  </w:num>
  <w:num w:numId="23" w16cid:durableId="14560268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ocumentProtection w:edit="forms" w:enforcement="1" w:cryptProviderType="rsaAES" w:cryptAlgorithmClass="hash" w:cryptAlgorithmType="typeAny" w:cryptAlgorithmSid="14" w:cryptSpinCount="100000" w:hash="ILyyMeky/yhW6VPCK4bKxXQqYgunB106EVAvXE0aSwcVCZ1DRUssTC+pMmuqhkekl0Eb1QQxyOVx9L+bYQoyOw==" w:salt="4vEQgfhQU8MX669vlUdd5w=="/>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ECB"/>
    <w:rsid w:val="0005098C"/>
    <w:rsid w:val="00053EEC"/>
    <w:rsid w:val="00067D35"/>
    <w:rsid w:val="0009535E"/>
    <w:rsid w:val="000B311F"/>
    <w:rsid w:val="000C491E"/>
    <w:rsid w:val="000E0D30"/>
    <w:rsid w:val="0013130B"/>
    <w:rsid w:val="00154CCB"/>
    <w:rsid w:val="0017578B"/>
    <w:rsid w:val="00197B0A"/>
    <w:rsid w:val="001D6CB5"/>
    <w:rsid w:val="00264083"/>
    <w:rsid w:val="00264361"/>
    <w:rsid w:val="00265058"/>
    <w:rsid w:val="002756FC"/>
    <w:rsid w:val="0028744F"/>
    <w:rsid w:val="002B1F32"/>
    <w:rsid w:val="002B452E"/>
    <w:rsid w:val="002D069E"/>
    <w:rsid w:val="002E4265"/>
    <w:rsid w:val="002F4D9C"/>
    <w:rsid w:val="003078AC"/>
    <w:rsid w:val="003869B1"/>
    <w:rsid w:val="003A4785"/>
    <w:rsid w:val="003C3D64"/>
    <w:rsid w:val="003E76EE"/>
    <w:rsid w:val="004269DE"/>
    <w:rsid w:val="0044061E"/>
    <w:rsid w:val="004502A9"/>
    <w:rsid w:val="004E6181"/>
    <w:rsid w:val="00526F19"/>
    <w:rsid w:val="00527F4B"/>
    <w:rsid w:val="00545EFB"/>
    <w:rsid w:val="00553B8F"/>
    <w:rsid w:val="00555149"/>
    <w:rsid w:val="005727C1"/>
    <w:rsid w:val="00591ABC"/>
    <w:rsid w:val="005B3250"/>
    <w:rsid w:val="005B4ECB"/>
    <w:rsid w:val="005C558F"/>
    <w:rsid w:val="00634D2A"/>
    <w:rsid w:val="0064472B"/>
    <w:rsid w:val="00677268"/>
    <w:rsid w:val="0068410F"/>
    <w:rsid w:val="006A63B9"/>
    <w:rsid w:val="006B4D49"/>
    <w:rsid w:val="006F3471"/>
    <w:rsid w:val="00717B7D"/>
    <w:rsid w:val="00725EFA"/>
    <w:rsid w:val="0076051C"/>
    <w:rsid w:val="00766006"/>
    <w:rsid w:val="007722B5"/>
    <w:rsid w:val="00787900"/>
    <w:rsid w:val="007A3603"/>
    <w:rsid w:val="007B1D5C"/>
    <w:rsid w:val="007D16F9"/>
    <w:rsid w:val="007E6604"/>
    <w:rsid w:val="00841FE6"/>
    <w:rsid w:val="008552E9"/>
    <w:rsid w:val="00860006"/>
    <w:rsid w:val="008629F0"/>
    <w:rsid w:val="0088711B"/>
    <w:rsid w:val="008F5290"/>
    <w:rsid w:val="009101A4"/>
    <w:rsid w:val="00957E92"/>
    <w:rsid w:val="009B7031"/>
    <w:rsid w:val="009C34CE"/>
    <w:rsid w:val="00A31B75"/>
    <w:rsid w:val="00A34DA6"/>
    <w:rsid w:val="00A83A1A"/>
    <w:rsid w:val="00A86A85"/>
    <w:rsid w:val="00A87122"/>
    <w:rsid w:val="00A875A1"/>
    <w:rsid w:val="00AB0916"/>
    <w:rsid w:val="00AD032E"/>
    <w:rsid w:val="00AD4EDE"/>
    <w:rsid w:val="00AF0DA5"/>
    <w:rsid w:val="00AF1275"/>
    <w:rsid w:val="00B45699"/>
    <w:rsid w:val="00BA165B"/>
    <w:rsid w:val="00BD0EF8"/>
    <w:rsid w:val="00BD64C0"/>
    <w:rsid w:val="00BF25F0"/>
    <w:rsid w:val="00C02075"/>
    <w:rsid w:val="00C14F98"/>
    <w:rsid w:val="00C81217"/>
    <w:rsid w:val="00C8767E"/>
    <w:rsid w:val="00C95886"/>
    <w:rsid w:val="00CC6253"/>
    <w:rsid w:val="00D1134E"/>
    <w:rsid w:val="00D116A4"/>
    <w:rsid w:val="00D34954"/>
    <w:rsid w:val="00D40DD5"/>
    <w:rsid w:val="00D56F5D"/>
    <w:rsid w:val="00D709ED"/>
    <w:rsid w:val="00DB40D8"/>
    <w:rsid w:val="00DF18CB"/>
    <w:rsid w:val="00E15C95"/>
    <w:rsid w:val="00E265DB"/>
    <w:rsid w:val="00E26731"/>
    <w:rsid w:val="00E57440"/>
    <w:rsid w:val="00E72FAF"/>
    <w:rsid w:val="00E92AAA"/>
    <w:rsid w:val="00EA6728"/>
    <w:rsid w:val="00ED2D7F"/>
    <w:rsid w:val="00ED79B7"/>
    <w:rsid w:val="00F04570"/>
    <w:rsid w:val="00F53886"/>
    <w:rsid w:val="00F637C4"/>
    <w:rsid w:val="00F94835"/>
    <w:rsid w:val="00FA3A2A"/>
    <w:rsid w:val="00FA6A9C"/>
    <w:rsid w:val="00FC05DE"/>
    <w:rsid w:val="00FE699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DF49E"/>
  <w15:chartTrackingRefBased/>
  <w15:docId w15:val="{FFB38606-66C1-451B-A3D9-B6EF317D1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440"/>
    <w:pPr>
      <w:spacing w:after="125" w:line="271" w:lineRule="auto"/>
      <w:ind w:left="10" w:hanging="10"/>
    </w:pPr>
    <w:rPr>
      <w:rFonts w:ascii="Arial" w:eastAsia="Arial" w:hAnsi="Arial" w:cs="Arial"/>
      <w:color w:val="000000"/>
      <w:lang w:eastAsia="en-CA"/>
    </w:rPr>
  </w:style>
  <w:style w:type="paragraph" w:styleId="Heading1">
    <w:name w:val="heading 1"/>
    <w:next w:val="Normal"/>
    <w:link w:val="Heading1Char"/>
    <w:uiPriority w:val="1"/>
    <w:unhideWhenUsed/>
    <w:qFormat/>
    <w:rsid w:val="00E57440"/>
    <w:pPr>
      <w:keepNext/>
      <w:keepLines/>
      <w:spacing w:after="0"/>
      <w:ind w:left="10" w:hanging="10"/>
      <w:outlineLvl w:val="0"/>
    </w:pPr>
    <w:rPr>
      <w:rFonts w:ascii="Calibri" w:eastAsia="Arial" w:hAnsi="Calibri" w:cs="Arial"/>
      <w:b/>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57440"/>
    <w:rPr>
      <w:rFonts w:ascii="Calibri" w:eastAsia="Arial" w:hAnsi="Calibri" w:cs="Arial"/>
      <w:b/>
      <w:sz w:val="36"/>
      <w:szCs w:val="36"/>
      <w:lang w:eastAsia="en-CA"/>
    </w:rPr>
  </w:style>
  <w:style w:type="paragraph" w:styleId="ListParagraph">
    <w:name w:val="List Paragraph"/>
    <w:basedOn w:val="Normal"/>
    <w:uiPriority w:val="34"/>
    <w:qFormat/>
    <w:rsid w:val="00E57440"/>
    <w:pPr>
      <w:ind w:left="720"/>
      <w:contextualSpacing/>
    </w:pPr>
  </w:style>
  <w:style w:type="paragraph" w:customStyle="1" w:styleId="TableParagraph">
    <w:name w:val="Table Paragraph"/>
    <w:basedOn w:val="Normal"/>
    <w:uiPriority w:val="1"/>
    <w:qFormat/>
    <w:rsid w:val="00E57440"/>
    <w:pPr>
      <w:widowControl w:val="0"/>
      <w:spacing w:after="0" w:line="240" w:lineRule="auto"/>
      <w:ind w:left="0" w:firstLine="0"/>
    </w:pPr>
    <w:rPr>
      <w:rFonts w:asciiTheme="minorHAnsi" w:eastAsiaTheme="minorHAnsi" w:hAnsiTheme="minorHAnsi" w:cstheme="minorBidi"/>
      <w:color w:val="auto"/>
      <w:lang w:val="en-US" w:eastAsia="en-US"/>
    </w:rPr>
  </w:style>
  <w:style w:type="table" w:styleId="TableGrid">
    <w:name w:val="Table Grid"/>
    <w:basedOn w:val="TableNormal"/>
    <w:uiPriority w:val="39"/>
    <w:rsid w:val="00E57440"/>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al"/>
    <w:next w:val="Normal"/>
    <w:rsid w:val="00E57440"/>
    <w:pPr>
      <w:tabs>
        <w:tab w:val="left" w:pos="540"/>
      </w:tabs>
      <w:suppressAutoHyphens/>
      <w:autoSpaceDE w:val="0"/>
      <w:autoSpaceDN w:val="0"/>
      <w:adjustRightInd w:val="0"/>
      <w:spacing w:after="0" w:line="240" w:lineRule="auto"/>
      <w:ind w:left="0" w:firstLine="0"/>
      <w:textAlignment w:val="center"/>
    </w:pPr>
    <w:rPr>
      <w:rFonts w:eastAsia="Times New Roman" w:cs="Segoe UI"/>
      <w:sz w:val="20"/>
      <w:szCs w:val="20"/>
      <w:lang w:val="en-US" w:eastAsia="en-US"/>
    </w:rPr>
  </w:style>
  <w:style w:type="table" w:customStyle="1" w:styleId="TableGrid0">
    <w:name w:val="TableGrid"/>
    <w:rsid w:val="00E57440"/>
    <w:pPr>
      <w:spacing w:after="0" w:line="240" w:lineRule="auto"/>
    </w:pPr>
    <w:rPr>
      <w:rFonts w:eastAsiaTheme="minorEastAsia"/>
      <w:lang w:eastAsia="en-CA"/>
    </w:rPr>
    <w:tblPr>
      <w:tblCellMar>
        <w:top w:w="0" w:type="dxa"/>
        <w:left w:w="0" w:type="dxa"/>
        <w:bottom w:w="0" w:type="dxa"/>
        <w:right w:w="0" w:type="dxa"/>
      </w:tblCellMar>
    </w:tblPr>
  </w:style>
  <w:style w:type="paragraph" w:styleId="Header">
    <w:name w:val="header"/>
    <w:basedOn w:val="Normal"/>
    <w:link w:val="HeaderChar"/>
    <w:uiPriority w:val="99"/>
    <w:unhideWhenUsed/>
    <w:rsid w:val="00591A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1ABC"/>
    <w:rPr>
      <w:rFonts w:ascii="Arial" w:eastAsia="Arial" w:hAnsi="Arial" w:cs="Arial"/>
      <w:color w:val="000000"/>
      <w:lang w:eastAsia="en-CA"/>
    </w:rPr>
  </w:style>
  <w:style w:type="paragraph" w:styleId="Footer">
    <w:name w:val="footer"/>
    <w:basedOn w:val="Normal"/>
    <w:link w:val="FooterChar"/>
    <w:uiPriority w:val="99"/>
    <w:unhideWhenUsed/>
    <w:rsid w:val="00591A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1ABC"/>
    <w:rPr>
      <w:rFonts w:ascii="Arial" w:eastAsia="Arial" w:hAnsi="Arial" w:cs="Arial"/>
      <w:color w:val="000000"/>
      <w:lang w:eastAsia="en-CA"/>
    </w:rPr>
  </w:style>
  <w:style w:type="character" w:styleId="PlaceholderText">
    <w:name w:val="Placeholder Text"/>
    <w:basedOn w:val="DefaultParagraphFont"/>
    <w:uiPriority w:val="99"/>
    <w:semiHidden/>
    <w:rsid w:val="005727C1"/>
    <w:rPr>
      <w:color w:val="808080"/>
    </w:rPr>
  </w:style>
  <w:style w:type="character" w:customStyle="1" w:styleId="normaltextrun">
    <w:name w:val="normaltextrun"/>
    <w:basedOn w:val="DefaultParagraphFont"/>
    <w:rsid w:val="0028744F"/>
  </w:style>
  <w:style w:type="character" w:customStyle="1" w:styleId="eop">
    <w:name w:val="eop"/>
    <w:basedOn w:val="DefaultParagraphFont"/>
    <w:rsid w:val="0028744F"/>
  </w:style>
  <w:style w:type="character" w:styleId="CommentReference">
    <w:name w:val="annotation reference"/>
    <w:basedOn w:val="DefaultParagraphFont"/>
    <w:uiPriority w:val="99"/>
    <w:semiHidden/>
    <w:unhideWhenUsed/>
    <w:rsid w:val="002D069E"/>
    <w:rPr>
      <w:sz w:val="16"/>
      <w:szCs w:val="16"/>
    </w:rPr>
  </w:style>
  <w:style w:type="paragraph" w:styleId="CommentText">
    <w:name w:val="annotation text"/>
    <w:basedOn w:val="Normal"/>
    <w:link w:val="CommentTextChar"/>
    <w:uiPriority w:val="99"/>
    <w:semiHidden/>
    <w:unhideWhenUsed/>
    <w:rsid w:val="002D069E"/>
    <w:pPr>
      <w:spacing w:line="240" w:lineRule="auto"/>
    </w:pPr>
    <w:rPr>
      <w:sz w:val="20"/>
      <w:szCs w:val="20"/>
    </w:rPr>
  </w:style>
  <w:style w:type="character" w:customStyle="1" w:styleId="CommentTextChar">
    <w:name w:val="Comment Text Char"/>
    <w:basedOn w:val="DefaultParagraphFont"/>
    <w:link w:val="CommentText"/>
    <w:uiPriority w:val="99"/>
    <w:semiHidden/>
    <w:rsid w:val="002D069E"/>
    <w:rPr>
      <w:rFonts w:ascii="Arial" w:eastAsia="Arial" w:hAnsi="Arial" w:cs="Arial"/>
      <w:color w:val="000000"/>
      <w:sz w:val="20"/>
      <w:szCs w:val="20"/>
      <w:lang w:eastAsia="en-CA"/>
    </w:rPr>
  </w:style>
  <w:style w:type="paragraph" w:styleId="CommentSubject">
    <w:name w:val="annotation subject"/>
    <w:basedOn w:val="CommentText"/>
    <w:next w:val="CommentText"/>
    <w:link w:val="CommentSubjectChar"/>
    <w:uiPriority w:val="99"/>
    <w:semiHidden/>
    <w:unhideWhenUsed/>
    <w:rsid w:val="002D069E"/>
    <w:rPr>
      <w:b/>
      <w:bCs/>
    </w:rPr>
  </w:style>
  <w:style w:type="character" w:customStyle="1" w:styleId="CommentSubjectChar">
    <w:name w:val="Comment Subject Char"/>
    <w:basedOn w:val="CommentTextChar"/>
    <w:link w:val="CommentSubject"/>
    <w:uiPriority w:val="99"/>
    <w:semiHidden/>
    <w:rsid w:val="002D069E"/>
    <w:rPr>
      <w:rFonts w:ascii="Arial" w:eastAsia="Arial" w:hAnsi="Arial" w:cs="Arial"/>
      <w:b/>
      <w:bCs/>
      <w:color w:val="000000"/>
      <w:sz w:val="20"/>
      <w:szCs w:val="2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E4CF36CF09C4EBFB8DEF8D4945079EC"/>
        <w:category>
          <w:name w:val="General"/>
          <w:gallery w:val="placeholder"/>
        </w:category>
        <w:types>
          <w:type w:val="bbPlcHdr"/>
        </w:types>
        <w:behaviors>
          <w:behavior w:val="content"/>
        </w:behaviors>
        <w:guid w:val="{C0C0ED62-B4FF-44F6-8D0A-2F905C7B91D2}"/>
      </w:docPartPr>
      <w:docPartBody>
        <w:p w:rsidR="005056C2" w:rsidRDefault="00C24024" w:rsidP="00C24024">
          <w:pPr>
            <w:pStyle w:val="8E4CF36CF09C4EBFB8DEF8D4945079EC"/>
          </w:pPr>
          <w:r>
            <w:rPr>
              <w:color w:val="44546A" w:themeColor="text2"/>
              <w:sz w:val="20"/>
              <w:szCs w:val="20"/>
            </w:rPr>
            <w:t>[Document title]</w:t>
          </w:r>
        </w:p>
      </w:docPartBody>
    </w:docPart>
    <w:docPart>
      <w:docPartPr>
        <w:name w:val="873C0AE6B3C741FB82AFC4A741A57DEC"/>
        <w:category>
          <w:name w:val="General"/>
          <w:gallery w:val="placeholder"/>
        </w:category>
        <w:types>
          <w:type w:val="bbPlcHdr"/>
        </w:types>
        <w:behaviors>
          <w:behavior w:val="content"/>
        </w:behaviors>
        <w:guid w:val="{3FF66245-3D59-4BC1-9E28-3A716CB96A89}"/>
      </w:docPartPr>
      <w:docPartBody>
        <w:p w:rsidR="0034476F" w:rsidRDefault="005C5FC6" w:rsidP="005C5FC6">
          <w:pPr>
            <w:pStyle w:val="873C0AE6B3C741FB82AFC4A741A57DEC"/>
          </w:pPr>
          <w:r>
            <w:rPr>
              <w:color w:val="44546A" w:themeColor="text2"/>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024"/>
    <w:rsid w:val="00016233"/>
    <w:rsid w:val="0034476F"/>
    <w:rsid w:val="004B5847"/>
    <w:rsid w:val="005056C2"/>
    <w:rsid w:val="005C5FC6"/>
    <w:rsid w:val="00612FE5"/>
    <w:rsid w:val="0070361B"/>
    <w:rsid w:val="00711CA8"/>
    <w:rsid w:val="007141F7"/>
    <w:rsid w:val="00773CC1"/>
    <w:rsid w:val="00886CAD"/>
    <w:rsid w:val="008E06F7"/>
    <w:rsid w:val="00AA53A2"/>
    <w:rsid w:val="00AB64D8"/>
    <w:rsid w:val="00AD1613"/>
    <w:rsid w:val="00C24024"/>
    <w:rsid w:val="00DC0C6E"/>
    <w:rsid w:val="00DD29E8"/>
    <w:rsid w:val="00F63DD1"/>
    <w:rsid w:val="00F9441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4024"/>
    <w:rPr>
      <w:color w:val="808080"/>
    </w:rPr>
  </w:style>
  <w:style w:type="paragraph" w:customStyle="1" w:styleId="873C0AE6B3C741FB82AFC4A741A57DEC">
    <w:name w:val="873C0AE6B3C741FB82AFC4A741A57DEC"/>
    <w:rsid w:val="005C5FC6"/>
  </w:style>
  <w:style w:type="paragraph" w:customStyle="1" w:styleId="8E4CF36CF09C4EBFB8DEF8D4945079EC">
    <w:name w:val="8E4CF36CF09C4EBFB8DEF8D4945079EC"/>
    <w:rsid w:val="00C240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AFFC47A55434043BB77D3842F1B731D" ma:contentTypeVersion="15" ma:contentTypeDescription="Create a new document." ma:contentTypeScope="" ma:versionID="385f6b896dd075754c2816f638a99ec4">
  <xsd:schema xmlns:xsd="http://www.w3.org/2001/XMLSchema" xmlns:xs="http://www.w3.org/2001/XMLSchema" xmlns:p="http://schemas.microsoft.com/office/2006/metadata/properties" xmlns:ns2="e7d3e0ce-ae07-4d7a-b342-a6b722b764e6" xmlns:ns3="aeb1ba32-1893-4c74-ab66-7c9a5e21d941" targetNamespace="http://schemas.microsoft.com/office/2006/metadata/properties" ma:root="true" ma:fieldsID="ee012475e59944e0d47935d950d582e5" ns2:_="" ns3:_="">
    <xsd:import namespace="e7d3e0ce-ae07-4d7a-b342-a6b722b764e6"/>
    <xsd:import namespace="aeb1ba32-1893-4c74-ab66-7c9a5e21d9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d3e0ce-ae07-4d7a-b342-a6b722b764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c7e0af1-923b-45c1-9353-87fe86362f63}" ma:internalName="TaxCatchAll" ma:showField="CatchAllData" ma:web="e7d3e0ce-ae07-4d7a-b342-a6b722b764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eb1ba32-1893-4c74-ab66-7c9a5e21d94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fd0bce1-b706-4f5a-8195-a583cec2d3c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eb1ba32-1893-4c74-ab66-7c9a5e21d941">
      <Terms xmlns="http://schemas.microsoft.com/office/infopath/2007/PartnerControls"/>
    </lcf76f155ced4ddcb4097134ff3c332f>
    <TaxCatchAll xmlns="e7d3e0ce-ae07-4d7a-b342-a6b722b764e6"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AD8E71-CB41-48C3-B050-7BB54B64C00F}">
  <ds:schemaRefs>
    <ds:schemaRef ds:uri="http://schemas.openxmlformats.org/officeDocument/2006/bibliography"/>
  </ds:schemaRefs>
</ds:datastoreItem>
</file>

<file path=customXml/itemProps3.xml><?xml version="1.0" encoding="utf-8"?>
<ds:datastoreItem xmlns:ds="http://schemas.openxmlformats.org/officeDocument/2006/customXml" ds:itemID="{FB4B46C7-ACD4-44A7-BF96-E1834E3FE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d3e0ce-ae07-4d7a-b342-a6b722b764e6"/>
    <ds:schemaRef ds:uri="aeb1ba32-1893-4c74-ab66-7c9a5e21d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15F9DF-DE21-4A0C-B2B7-FCC675E143A5}">
  <ds:schemaRefs>
    <ds:schemaRef ds:uri="http://schemas.microsoft.com/sharepoint/v3/contenttype/forms"/>
  </ds:schemaRefs>
</ds:datastoreItem>
</file>

<file path=customXml/itemProps5.xml><?xml version="1.0" encoding="utf-8"?>
<ds:datastoreItem xmlns:ds="http://schemas.openxmlformats.org/officeDocument/2006/customXml" ds:itemID="{D775F172-DB74-4C69-B5E6-FD7BDF18088E}">
  <ds:schemaRefs>
    <ds:schemaRef ds:uri="http://schemas.microsoft.com/office/2006/metadata/properties"/>
    <ds:schemaRef ds:uri="http://schemas.microsoft.com/office/infopath/2007/PartnerControls"/>
    <ds:schemaRef ds:uri="aeb1ba32-1893-4c74-ab66-7c9a5e21d941"/>
    <ds:schemaRef ds:uri="e7d3e0ce-ae07-4d7a-b342-a6b722b764e6"/>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1250</Words>
  <Characters>7129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Risk Assessment</vt:lpstr>
    </vt:vector>
  </TitlesOfParts>
  <Company/>
  <LinksUpToDate>false</LinksUpToDate>
  <CharactersWithSpaces>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dc:title>
  <dc:subject/>
  <dc:creator>Emily Kerr</dc:creator>
  <cp:keywords/>
  <dc:description/>
  <cp:lastModifiedBy>Rachel Ziegler</cp:lastModifiedBy>
  <cp:revision>5</cp:revision>
  <cp:lastPrinted>2022-02-01T22:44:00Z</cp:lastPrinted>
  <dcterms:created xsi:type="dcterms:W3CDTF">2023-04-28T20:23:00Z</dcterms:created>
  <dcterms:modified xsi:type="dcterms:W3CDTF">2023-06-06T19:00:00Z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0x010100BAFFC47A55434043BB77D3842F1B731D</vt:lpwstr>
  </property>
</Properties>
</file>